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5E8D" w14:textId="77777777" w:rsidR="00004CF8" w:rsidRDefault="00004CF8" w:rsidP="007E24F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11A2C26" w14:textId="77777777" w:rsidR="00004CF8" w:rsidRDefault="00004CF8" w:rsidP="00524F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Rietavo Lauryno Ivinskio gimnazija</w:t>
      </w:r>
    </w:p>
    <w:p w14:paraId="141CA159" w14:textId="77777777" w:rsidR="00004CF8" w:rsidRDefault="00004CF8" w:rsidP="00524FA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Mokyklos, įgyvendinančios bendrojo ugdymo programas, veiklos kokybės įsivertinimas</w:t>
      </w:r>
    </w:p>
    <w:p w14:paraId="29668A68" w14:textId="77777777" w:rsidR="00004CF8" w:rsidRDefault="00004CF8" w:rsidP="002E418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ĮŽANGA</w:t>
      </w:r>
    </w:p>
    <w:p w14:paraId="5DD87EA9" w14:textId="33528926" w:rsidR="00004CF8" w:rsidRDefault="00004CF8" w:rsidP="007E24F5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Įsivertinimo laikas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– 2020 m. rugsėjis – gruodis</w:t>
      </w:r>
    </w:p>
    <w:p w14:paraId="55801327" w14:textId="3542E4BD" w:rsidR="00004CF8" w:rsidRDefault="00004CF8" w:rsidP="007E24F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Analizuota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2019-2020 m. m. veikla</w:t>
      </w:r>
    </w:p>
    <w:p w14:paraId="2D6B9F61" w14:textId="615B88AF" w:rsidR="00004CF8" w:rsidRDefault="00004CF8" w:rsidP="007E24F5">
      <w:pPr>
        <w:suppressAutoHyphens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Įsivertinimo tikslas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padėti nusakyti, kokia pažanga yra daroma ir kuriose veiklos srityse reikalingas pokytis.</w:t>
      </w:r>
    </w:p>
    <w:p w14:paraId="14CE0869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Gimnazijos įsivertinimo grupė:</w:t>
      </w:r>
    </w:p>
    <w:p w14:paraId="3F255227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Loreta Vaškelytė-Lukoševičienė, psichologė </w:t>
      </w:r>
    </w:p>
    <w:p w14:paraId="79A64AE7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Rasuolė Mockienė, anglų kalbos mokytoja metodininkė</w:t>
      </w:r>
    </w:p>
    <w:p w14:paraId="7B946691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Vilma Pociuvienė, geografijos mokytoja metodininkė</w:t>
      </w:r>
    </w:p>
    <w:p w14:paraId="072FC330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Įsivertinimo grupė darbą organizavo 5 etapais.</w:t>
      </w:r>
    </w:p>
    <w:p w14:paraId="4E5FBB50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I etapas – pasirengimas. Šio etapo metu buvo numatyta, kokius įsivertinimo aspektus pasirinkti.</w:t>
      </w:r>
    </w:p>
    <w:p w14:paraId="49A1D2B7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II etapas – įsivertinimo plano rengimas.</w:t>
      </w:r>
    </w:p>
    <w:p w14:paraId="601D8A79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III etapas – įsivertinimo instrumentai.</w:t>
      </w:r>
    </w:p>
    <w:p w14:paraId="6856358C" w14:textId="77777777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IV etapas – įsivertinimo atlikimas.</w:t>
      </w:r>
    </w:p>
    <w:p w14:paraId="4E5123C9" w14:textId="5D6ECDA9" w:rsidR="00004CF8" w:rsidRDefault="00004CF8" w:rsidP="007E24F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>V etapas - atsiskaitym</w:t>
      </w:r>
      <w:r w:rsidR="007F22B0">
        <w:rPr>
          <w:rFonts w:ascii="Times New Roman" w:eastAsia="Times New Roman" w:hAnsi="Times New Roman"/>
          <w:bCs/>
          <w:sz w:val="24"/>
          <w:szCs w:val="24"/>
          <w:lang w:val="pt-BR"/>
        </w:rPr>
        <w:t>as</w:t>
      </w:r>
      <w:r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ir informavim</w:t>
      </w:r>
      <w:r w:rsidR="007F22B0">
        <w:rPr>
          <w:rFonts w:ascii="Times New Roman" w:eastAsia="Times New Roman" w:hAnsi="Times New Roman"/>
          <w:bCs/>
          <w:sz w:val="24"/>
          <w:szCs w:val="24"/>
          <w:lang w:val="pt-BR"/>
        </w:rPr>
        <w:t>as</w:t>
      </w:r>
      <w:r>
        <w:rPr>
          <w:rFonts w:ascii="Times New Roman" w:eastAsia="Times New Roman" w:hAnsi="Times New Roman"/>
          <w:bCs/>
          <w:sz w:val="24"/>
          <w:szCs w:val="24"/>
          <w:lang w:val="pt-BR"/>
        </w:rPr>
        <w:t>.</w:t>
      </w:r>
    </w:p>
    <w:p w14:paraId="19D6AD63" w14:textId="2A5B55CD" w:rsidR="00004CF8" w:rsidRDefault="00004CF8" w:rsidP="007E24F5">
      <w:pPr>
        <w:suppressAutoHyphens/>
        <w:spacing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Įsivertinimo grupė kartu su gimnazijos administracija sutarė analizuoti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2019-2020 m. m. veiklą bei</w:t>
      </w:r>
      <w:r>
        <w:rPr>
          <w:rFonts w:ascii="Times New Roman" w:eastAsia="Times New Roman" w:hAnsi="Times New Roman"/>
          <w:bCs/>
          <w:sz w:val="24"/>
          <w:szCs w:val="24"/>
          <w:lang w:val="pt-BR"/>
        </w:rPr>
        <w:t xml:space="preserve"> įsivertinti šias sritis:</w:t>
      </w:r>
    </w:p>
    <w:p w14:paraId="67E9F1B0" w14:textId="77777777" w:rsidR="00445D09" w:rsidRPr="00681174" w:rsidRDefault="00445D09" w:rsidP="007E24F5">
      <w:pPr>
        <w:pStyle w:val="Sraopastraipa"/>
        <w:numPr>
          <w:ilvl w:val="1"/>
          <w:numId w:val="2"/>
        </w:numPr>
        <w:spacing w:line="360" w:lineRule="auto"/>
        <w:jc w:val="both"/>
      </w:pPr>
      <w:r w:rsidRPr="00681174">
        <w:t>Tema. Asmenybės branda. 1.1.1. Rodiklis – asmenybės tapsmas. Raktinis žodis - savivoka, savivertė.</w:t>
      </w:r>
    </w:p>
    <w:p w14:paraId="14E9D970" w14:textId="3FB06768" w:rsidR="00445D09" w:rsidRPr="00681174" w:rsidRDefault="00445D09" w:rsidP="007E24F5">
      <w:pPr>
        <w:pStyle w:val="Sraopastraipa"/>
        <w:numPr>
          <w:ilvl w:val="1"/>
          <w:numId w:val="3"/>
        </w:numPr>
        <w:spacing w:line="360" w:lineRule="auto"/>
        <w:jc w:val="both"/>
      </w:pPr>
      <w:r w:rsidRPr="00681174">
        <w:t>Tema. Asmenybės branda. 1.2.</w:t>
      </w:r>
      <w:r w:rsidR="00B3352E">
        <w:t>2</w:t>
      </w:r>
      <w:r w:rsidRPr="00681174">
        <w:t>. Rodiklis – mokyklos pasiekimai ir pažanga. Raktinis žodis – pasiekimų ir pažangos pagrįstumas.</w:t>
      </w:r>
    </w:p>
    <w:p w14:paraId="6A4751C3" w14:textId="7F93A005" w:rsidR="00445D09" w:rsidRPr="00681174" w:rsidRDefault="00445D09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1174">
        <w:rPr>
          <w:rFonts w:ascii="Times New Roman" w:eastAsia="Times New Roman" w:hAnsi="Times New Roman"/>
          <w:sz w:val="24"/>
          <w:szCs w:val="24"/>
        </w:rPr>
        <w:t xml:space="preserve">3.2. Tema. Mokymasis be sienų. 3.2.2. Rodiklis – mokymasis virtualioje aplinkoje. Raktinis žodis - </w:t>
      </w:r>
      <w:r w:rsidR="00A14385" w:rsidRPr="006D6198">
        <w:rPr>
          <w:rFonts w:ascii="Times New Roman" w:eastAsia="Times New Roman" w:hAnsi="Times New Roman"/>
          <w:sz w:val="24"/>
          <w:szCs w:val="24"/>
          <w:lang w:val="lt-LT"/>
        </w:rPr>
        <w:t>t</w:t>
      </w:r>
      <w:r w:rsidRPr="006D6198">
        <w:rPr>
          <w:rFonts w:ascii="Times New Roman" w:eastAsia="Times New Roman" w:hAnsi="Times New Roman"/>
          <w:sz w:val="24"/>
          <w:szCs w:val="24"/>
          <w:lang w:val="lt-LT"/>
        </w:rPr>
        <w:t>ikslingumas</w:t>
      </w:r>
      <w:r w:rsidRPr="0068117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D1888E5" w14:textId="77777777" w:rsidR="00445D09" w:rsidRPr="00681174" w:rsidRDefault="00445D09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1174">
        <w:rPr>
          <w:rFonts w:ascii="Times New Roman" w:eastAsia="Times New Roman" w:hAnsi="Times New Roman"/>
          <w:sz w:val="24"/>
          <w:szCs w:val="24"/>
        </w:rPr>
        <w:t>4.2. Mokymasis ir veikimas komandomis. 4.2.2. Rodiklis – bendradarbiavimas su tėvais. Raktinis žodis – pažinimas ir sąveika.</w:t>
      </w:r>
    </w:p>
    <w:p w14:paraId="414897FA" w14:textId="77777777" w:rsidR="00445D09" w:rsidRPr="00681174" w:rsidRDefault="00445D09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8D1856" w14:textId="1F613583" w:rsidR="004E03D3" w:rsidRDefault="00004CF8" w:rsidP="00F50397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04CF8">
        <w:rPr>
          <w:rFonts w:ascii="Times New Roman" w:hAnsi="Times New Roman"/>
          <w:bCs/>
          <w:sz w:val="24"/>
          <w:szCs w:val="24"/>
          <w:lang w:val="pt-BR"/>
        </w:rPr>
        <w:t>G</w:t>
      </w:r>
      <w:r w:rsidRPr="00004CF8">
        <w:rPr>
          <w:rFonts w:ascii="Times New Roman" w:eastAsia="Times New Roman" w:hAnsi="Times New Roman"/>
          <w:bCs/>
          <w:sz w:val="24"/>
          <w:szCs w:val="24"/>
          <w:lang w:val="pt-BR"/>
        </w:rPr>
        <w:t>imnazijos taryba (Protokolo Nr.1, 2020-11-04)</w:t>
      </w:r>
      <w:r w:rsidRPr="00004CF8">
        <w:rPr>
          <w:rFonts w:ascii="Times New Roman" w:hAnsi="Times New Roman"/>
          <w:bCs/>
          <w:sz w:val="24"/>
          <w:szCs w:val="24"/>
          <w:lang w:val="pt-BR"/>
        </w:rPr>
        <w:t xml:space="preserve"> apsvarstė pasiūlytas įsivertinimo temas</w:t>
      </w:r>
      <w:r w:rsidR="00445D09">
        <w:rPr>
          <w:rFonts w:ascii="Times New Roman" w:hAnsi="Times New Roman"/>
          <w:bCs/>
          <w:sz w:val="24"/>
          <w:szCs w:val="24"/>
          <w:lang w:val="pt-BR"/>
        </w:rPr>
        <w:t>, rodiklius</w:t>
      </w:r>
      <w:r w:rsidRPr="00004CF8">
        <w:rPr>
          <w:rFonts w:ascii="Times New Roman" w:hAnsi="Times New Roman"/>
          <w:bCs/>
          <w:sz w:val="24"/>
          <w:szCs w:val="24"/>
          <w:lang w:val="pt-BR"/>
        </w:rPr>
        <w:t xml:space="preserve"> ir vienbalsiai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004CF8">
        <w:rPr>
          <w:rFonts w:ascii="Times New Roman" w:hAnsi="Times New Roman"/>
          <w:bCs/>
          <w:sz w:val="24"/>
          <w:szCs w:val="24"/>
          <w:lang w:val="pt-BR"/>
        </w:rPr>
        <w:t>pritarė.</w:t>
      </w:r>
    </w:p>
    <w:p w14:paraId="352EA61C" w14:textId="71DB8012" w:rsidR="00004CF8" w:rsidRPr="00A757C1" w:rsidRDefault="00004CF8" w:rsidP="000F7508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7C1">
        <w:rPr>
          <w:rFonts w:ascii="Times New Roman" w:hAnsi="Times New Roman"/>
          <w:color w:val="000000"/>
          <w:sz w:val="24"/>
          <w:szCs w:val="24"/>
        </w:rPr>
        <w:lastRenderedPageBreak/>
        <w:t xml:space="preserve">Įsivertinimo grupė </w:t>
      </w:r>
      <w:r w:rsidR="00FC258F" w:rsidRPr="00A757C1">
        <w:rPr>
          <w:rFonts w:ascii="Times New Roman" w:hAnsi="Times New Roman"/>
          <w:color w:val="000000"/>
          <w:sz w:val="24"/>
          <w:szCs w:val="24"/>
        </w:rPr>
        <w:t>analizavo</w:t>
      </w:r>
      <w:r w:rsidRPr="00A757C1">
        <w:rPr>
          <w:rFonts w:ascii="Times New Roman" w:hAnsi="Times New Roman"/>
          <w:color w:val="000000"/>
          <w:sz w:val="24"/>
          <w:szCs w:val="24"/>
        </w:rPr>
        <w:t xml:space="preserve"> įsivertinimo metodik</w:t>
      </w:r>
      <w:r w:rsidR="00FC258F" w:rsidRPr="00A757C1">
        <w:rPr>
          <w:rFonts w:ascii="Times New Roman" w:hAnsi="Times New Roman"/>
          <w:color w:val="000000"/>
          <w:sz w:val="24"/>
          <w:szCs w:val="24"/>
        </w:rPr>
        <w:t>ą</w:t>
      </w:r>
      <w:r w:rsidRPr="00A757C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258F" w:rsidRPr="00A757C1">
        <w:rPr>
          <w:rFonts w:ascii="Times New Roman" w:hAnsi="Times New Roman"/>
          <w:color w:val="000000"/>
          <w:sz w:val="24"/>
          <w:szCs w:val="24"/>
        </w:rPr>
        <w:t xml:space="preserve">susipažino su detaliais rodiklių aprašymais, </w:t>
      </w:r>
      <w:r w:rsidRPr="00A757C1">
        <w:rPr>
          <w:rFonts w:ascii="Times New Roman" w:hAnsi="Times New Roman"/>
          <w:color w:val="000000"/>
          <w:sz w:val="24"/>
          <w:szCs w:val="24"/>
        </w:rPr>
        <w:t>numatė duomenų rinkimo šaltinius. Duomenų šaltiniai: gimnazijos veiklos planas 201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>9</w:t>
      </w:r>
      <w:r w:rsidRPr="00A757C1">
        <w:rPr>
          <w:rFonts w:ascii="Times New Roman" w:hAnsi="Times New Roman"/>
          <w:color w:val="000000"/>
          <w:sz w:val="24"/>
          <w:szCs w:val="24"/>
        </w:rPr>
        <w:t>-20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A757C1">
        <w:rPr>
          <w:rFonts w:ascii="Times New Roman" w:hAnsi="Times New Roman"/>
          <w:color w:val="000000"/>
          <w:sz w:val="24"/>
          <w:szCs w:val="24"/>
        </w:rPr>
        <w:t>m. m., ugdymo planas 201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>9</w:t>
      </w:r>
      <w:r w:rsidRPr="00A757C1">
        <w:rPr>
          <w:rFonts w:ascii="Times New Roman" w:hAnsi="Times New Roman"/>
          <w:color w:val="000000"/>
          <w:sz w:val="24"/>
          <w:szCs w:val="24"/>
        </w:rPr>
        <w:t>-20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A757C1">
        <w:rPr>
          <w:rFonts w:ascii="Times New Roman" w:hAnsi="Times New Roman"/>
          <w:color w:val="000000"/>
          <w:sz w:val="24"/>
          <w:szCs w:val="24"/>
        </w:rPr>
        <w:t>m. m., 20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>20</w:t>
      </w:r>
      <w:r w:rsidRPr="00A757C1">
        <w:rPr>
          <w:rFonts w:ascii="Times New Roman" w:hAnsi="Times New Roman"/>
          <w:color w:val="000000"/>
          <w:sz w:val="24"/>
          <w:szCs w:val="24"/>
        </w:rPr>
        <w:t>-20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>21</w:t>
      </w:r>
      <w:r w:rsidRPr="00A757C1">
        <w:rPr>
          <w:rFonts w:ascii="Times New Roman" w:hAnsi="Times New Roman"/>
          <w:color w:val="000000"/>
          <w:sz w:val="24"/>
          <w:szCs w:val="24"/>
        </w:rPr>
        <w:t xml:space="preserve"> m. m., 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>Lyderių laiko 3 (LL3) tyrimo</w:t>
      </w:r>
      <w:r w:rsidR="004E03D3" w:rsidRPr="00A757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03D3" w:rsidRPr="00A757C1">
        <w:rPr>
          <w:rFonts w:ascii="Times New Roman" w:hAnsi="Times New Roman"/>
          <w:sz w:val="24"/>
          <w:szCs w:val="24"/>
        </w:rPr>
        <w:t>„</w:t>
      </w:r>
      <w:r w:rsidR="004E03D3"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LL3 projekto naudų ir lyderystės mokymuisi pokyčio </w:t>
      </w:r>
      <w:r w:rsidR="004E03D3" w:rsidRPr="00AC1018">
        <w:rPr>
          <w:rFonts w:ascii="Times New Roman" w:eastAsia="Times New Roman" w:hAnsi="Times New Roman"/>
          <w:sz w:val="24"/>
          <w:szCs w:val="24"/>
          <w:lang w:val="lt-LT" w:eastAsia="lt-LT"/>
        </w:rPr>
        <w:t>vertinimo“ ataskaita</w:t>
      </w:r>
      <w:r w:rsidR="004E03D3"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  <w:r w:rsidR="00782F7E"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>VDU Švietimo akademijos Profesinio tobulinimo instituto (PTI), bendradarbiaujančio su Z</w:t>
      </w:r>
      <w:r w:rsidR="00F50397">
        <w:rPr>
          <w:rFonts w:ascii="Times New Roman" w:eastAsia="Times New Roman" w:hAnsi="Times New Roman"/>
          <w:sz w:val="24"/>
          <w:szCs w:val="24"/>
          <w:lang w:val="lt-LT" w:eastAsia="lt-LT"/>
        </w:rPr>
        <w:t>UG</w:t>
      </w:r>
      <w:r w:rsidR="00782F7E"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pedagoginiu universitetu (angl. University of Teacher Education Zug), Šveicarija bei Pasaulio švietimo lyderystės simpoziumu (angl. The World Education Leadership Symposium (WELS) apklausa „Mokyklos barometras (tėvams)“, (N=183). </w:t>
      </w:r>
      <w:r w:rsidR="00BB49D2" w:rsidRPr="00A757C1">
        <w:rPr>
          <w:rFonts w:ascii="Times New Roman" w:hAnsi="Times New Roman"/>
          <w:color w:val="000000"/>
          <w:sz w:val="24"/>
          <w:szCs w:val="24"/>
        </w:rPr>
        <w:t>A</w:t>
      </w:r>
      <w:r w:rsidRPr="00A757C1">
        <w:rPr>
          <w:rFonts w:ascii="Times New Roman" w:hAnsi="Times New Roman"/>
          <w:color w:val="000000"/>
          <w:sz w:val="24"/>
          <w:szCs w:val="24"/>
        </w:rPr>
        <w:t>pklausa</w:t>
      </w:r>
      <w:r w:rsidR="00834A4F" w:rsidRPr="00A757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4A4F" w:rsidRPr="00A757C1">
        <w:rPr>
          <w:rFonts w:ascii="Times New Roman" w:hAnsi="Times New Roman"/>
          <w:sz w:val="24"/>
          <w:szCs w:val="24"/>
        </w:rPr>
        <w:t>„</w:t>
      </w:r>
      <w:r w:rsidR="00BB49D2" w:rsidRPr="00A757C1">
        <w:rPr>
          <w:rFonts w:ascii="Times New Roman" w:hAnsi="Times New Roman"/>
          <w:sz w:val="24"/>
          <w:szCs w:val="24"/>
        </w:rPr>
        <w:t xml:space="preserve">Mokinių savivoka” </w:t>
      </w:r>
      <w:r w:rsidR="00834A4F" w:rsidRPr="00A757C1">
        <w:rPr>
          <w:rFonts w:ascii="Times New Roman" w:hAnsi="Times New Roman"/>
          <w:sz w:val="24"/>
          <w:szCs w:val="24"/>
        </w:rPr>
        <w:t>sudaryta įsivertinimo grupės narės V. Pociuvienės.</w:t>
      </w:r>
      <w:r w:rsidR="004E03D3" w:rsidRPr="00A757C1">
        <w:rPr>
          <w:rFonts w:ascii="Times New Roman" w:hAnsi="Times New Roman"/>
          <w:sz w:val="24"/>
          <w:szCs w:val="24"/>
        </w:rPr>
        <w:t xml:space="preserve"> </w:t>
      </w:r>
      <w:r w:rsidR="00925BE0"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(N=218). </w:t>
      </w:r>
      <w:r w:rsidR="00A757C1"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Apklausa mokytojams „Gimnazijos įsivertinimas: pažinimas ir sąveika bei tikslingumas“ sudaryta įsivertinimo grupės narės R. Mockienės </w:t>
      </w:r>
      <w:r w:rsidR="00A757C1" w:rsidRPr="00A757C1">
        <w:rPr>
          <w:rFonts w:ascii="Times New Roman" w:hAnsi="Times New Roman"/>
          <w:sz w:val="24"/>
          <w:szCs w:val="24"/>
        </w:rPr>
        <w:t xml:space="preserve">(N=22). </w:t>
      </w:r>
      <w:r w:rsidR="004E03D3" w:rsidRPr="00A757C1">
        <w:rPr>
          <w:rFonts w:ascii="Times New Roman" w:hAnsi="Times New Roman"/>
          <w:sz w:val="24"/>
          <w:szCs w:val="24"/>
        </w:rPr>
        <w:t>Pradinio ugdymo Vaiko individualios pažangos (VIP) lapai (N=60)</w:t>
      </w:r>
      <w:r w:rsidR="00925BE0" w:rsidRPr="00A757C1">
        <w:rPr>
          <w:rFonts w:ascii="Times New Roman" w:hAnsi="Times New Roman"/>
          <w:sz w:val="24"/>
          <w:szCs w:val="24"/>
        </w:rPr>
        <w:t xml:space="preserve">, </w:t>
      </w:r>
      <w:r w:rsidR="002402F5">
        <w:rPr>
          <w:rFonts w:ascii="Times New Roman" w:hAnsi="Times New Roman"/>
          <w:sz w:val="24"/>
          <w:szCs w:val="24"/>
        </w:rPr>
        <w:t>„</w:t>
      </w:r>
      <w:r w:rsidR="00925BE0" w:rsidRPr="00A757C1">
        <w:rPr>
          <w:rFonts w:ascii="Times New Roman" w:hAnsi="Times New Roman"/>
          <w:sz w:val="24"/>
          <w:szCs w:val="24"/>
        </w:rPr>
        <w:t xml:space="preserve">Apklausa dėl tabako, alkoholio vartojimo problemos gimnazijoje bei jos aplinkoje 5-8 kl.” (N=94), </w:t>
      </w:r>
      <w:r w:rsidR="002402F5">
        <w:rPr>
          <w:rFonts w:ascii="Times New Roman" w:hAnsi="Times New Roman"/>
          <w:sz w:val="24"/>
          <w:szCs w:val="24"/>
        </w:rPr>
        <w:t>„</w:t>
      </w:r>
      <w:r w:rsidR="00925BE0" w:rsidRPr="00A757C1">
        <w:rPr>
          <w:rFonts w:ascii="Times New Roman" w:hAnsi="Times New Roman"/>
          <w:sz w:val="24"/>
          <w:szCs w:val="24"/>
        </w:rPr>
        <w:t>Apklausa dėl narkotikų, alkoholio bei kitų psichotropinių medžiagų vartojimo problemos mokykloje bei jos aplinkoje (I-IV g. kl.)" (N=102)</w:t>
      </w:r>
      <w:r w:rsidR="007E24F5" w:rsidRPr="00A757C1">
        <w:rPr>
          <w:rFonts w:ascii="Times New Roman" w:hAnsi="Times New Roman"/>
          <w:sz w:val="24"/>
          <w:szCs w:val="24"/>
        </w:rPr>
        <w:t xml:space="preserve">, </w:t>
      </w:r>
      <w:r w:rsidR="007E24F5"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Facebook grupės RLIG bendruomenė</w:t>
      </w:r>
      <w:r w:rsidR="00140DA3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, struktūruotas interviu (raštu) su pavaduotojais ugdymui, soc</w:t>
      </w:r>
      <w:r w:rsidR="00915FBA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ialiniai</w:t>
      </w:r>
      <w:r w:rsidR="00140DA3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pedagogais.</w:t>
      </w:r>
    </w:p>
    <w:p w14:paraId="7FF667A5" w14:textId="288B7F67" w:rsidR="00004CF8" w:rsidRDefault="00004CF8" w:rsidP="007E24F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>Įsivertinimo grupė analizavo gimnazijos dokumentus, analizavo apklaus</w:t>
      </w:r>
      <w:r w:rsidR="004E03D3">
        <w:rPr>
          <w:rFonts w:ascii="Times New Roman" w:eastAsia="Times New Roman" w:hAnsi="Times New Roman"/>
          <w:sz w:val="24"/>
          <w:szCs w:val="24"/>
          <w:lang w:val="en-US" w:eastAsia="ar-SA"/>
        </w:rPr>
        <w:t>ų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duomenis</w:t>
      </w:r>
      <w:r w:rsidR="004E03D3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Išanalizuoti gimnazijos mokinių pažangos ir pasiekimų fiksavimo dokumentai. </w:t>
      </w:r>
    </w:p>
    <w:p w14:paraId="11F102E4" w14:textId="77777777" w:rsidR="00EA23B0" w:rsidRDefault="00EA23B0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</w:p>
    <w:p w14:paraId="5914138E" w14:textId="44FBFBA0" w:rsidR="00925BE0" w:rsidRPr="00925BE0" w:rsidRDefault="00925BE0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1.1.1. Savivoka, savivertė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D34B78">
        <w:rPr>
          <w:rFonts w:ascii="Times New Roman" w:eastAsia="Times New Roman" w:hAnsi="Times New Roman"/>
          <w:sz w:val="24"/>
          <w:szCs w:val="24"/>
          <w:lang w:val="lt-LT" w:eastAsia="lt-LT"/>
        </w:rPr>
        <w:t>–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524FA2">
        <w:rPr>
          <w:rFonts w:ascii="Times New Roman" w:eastAsia="Times New Roman" w:hAnsi="Times New Roman"/>
          <w:sz w:val="24"/>
          <w:szCs w:val="24"/>
          <w:lang w:val="lt-LT" w:eastAsia="lt-LT"/>
        </w:rPr>
        <w:t>nebloga.</w:t>
      </w:r>
    </w:p>
    <w:p w14:paraId="7400397F" w14:textId="7642D1EA" w:rsidR="00925BE0" w:rsidRDefault="00925BE0" w:rsidP="00B761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Mokiniai geba įsivertinti asmeninę kompetenciją, dalis mokinių žino savo gabumus, geba išsikelti tikslus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. P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eržiūrėta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ir išanalizuota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60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pradinio ugdymo mokinių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VIP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lapų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dažniausiai pasikartojantys tikslai -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nesimušti, geriau skaityti, gražiau rašyti). Pavieniai mokiniai įvardijo tikslo siekio vietą ir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priežastį (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kodėl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?). Pvz. </w:t>
      </w:r>
      <w:r w:rsidR="00761E3A">
        <w:rPr>
          <w:rFonts w:ascii="Times New Roman" w:eastAsia="Times New Roman" w:hAnsi="Times New Roman"/>
          <w:sz w:val="24"/>
          <w:szCs w:val="24"/>
          <w:lang w:val="lt-LT" w:eastAsia="lt-LT"/>
        </w:rPr>
        <w:t>„...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nevėluoju į pamokas, atlieku namų darbus</w:t>
      </w:r>
      <w:r w:rsidR="00761E3A">
        <w:rPr>
          <w:rFonts w:ascii="Times New Roman" w:eastAsia="Times New Roman" w:hAnsi="Times New Roman"/>
          <w:sz w:val="24"/>
          <w:szCs w:val="24"/>
          <w:lang w:val="lt-LT" w:eastAsia="lt-LT"/>
        </w:rPr>
        <w:t>“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Iš VIP asmeninio įsivertinimo ir asmeninių tikslų kėlimo matome, kad dalis mokinių pasitiki savo jėgomis, prisiima atsakomybę, geba taisyti klaidas, valdo emocijas.</w:t>
      </w:r>
    </w:p>
    <w:p w14:paraId="7A43E911" w14:textId="44607F2F" w:rsidR="00832E0A" w:rsidRDefault="00925BE0" w:rsidP="008A38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Iš apklausos mokiniams (N=218) matome, kad dauguma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respondentų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žino, ką reikia padaryti,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kad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gaut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ų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E1458B">
        <w:rPr>
          <w:rFonts w:ascii="Times New Roman" w:eastAsia="Times New Roman" w:hAnsi="Times New Roman"/>
          <w:sz w:val="24"/>
          <w:szCs w:val="24"/>
          <w:lang w:val="lt-LT" w:eastAsia="lt-LT"/>
        </w:rPr>
        <w:t>aukščiausią įvertinimą -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>(l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ietuvių kalba - 70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%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matematika - 73%, geografija – 77%, ang</w:t>
      </w:r>
      <w:r w:rsidR="00FE75C6">
        <w:rPr>
          <w:rFonts w:ascii="Times New Roman" w:eastAsia="Times New Roman" w:hAnsi="Times New Roman"/>
          <w:sz w:val="24"/>
          <w:szCs w:val="24"/>
          <w:lang w:val="en-US" w:eastAsia="lt-LT"/>
        </w:rPr>
        <w:t>l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ų kalba – 79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%</w:t>
      </w:r>
      <w:r w:rsidR="00FE75C6">
        <w:rPr>
          <w:rFonts w:ascii="Times New Roman" w:eastAsia="Times New Roman" w:hAnsi="Times New Roman"/>
          <w:sz w:val="24"/>
          <w:szCs w:val="24"/>
          <w:lang w:val="en-US" w:eastAsia="lt-LT"/>
        </w:rPr>
        <w:t>)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. </w:t>
      </w:r>
    </w:p>
    <w:p w14:paraId="7A57EB0E" w14:textId="6BF580F1" w:rsidR="00925BE0" w:rsidRDefault="00925BE0" w:rsidP="008A38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Da</w:t>
      </w:r>
      <w:r w:rsidR="001A085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lis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mokini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ų yra atsparūs neigiamoms įtakoms, sąmoningai renkasi sveiką gyvenimo būdą, tai rodo apklausos </w:t>
      </w:r>
      <w:r w:rsidR="00832E0A">
        <w:rPr>
          <w:rFonts w:ascii="Times New Roman" w:eastAsia="Times New Roman" w:hAnsi="Times New Roman"/>
          <w:sz w:val="24"/>
          <w:szCs w:val="24"/>
          <w:lang w:val="lt-LT" w:eastAsia="lt-LT"/>
        </w:rPr>
        <w:t>„D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ėl tabako, alkoholio vartojimo problemos gimnazijoje bei jos aplinkoje 5-8 kl.</w:t>
      </w:r>
      <w:r w:rsidR="00832E0A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“ duomenys. </w:t>
      </w:r>
      <w:r w:rsidR="00E1458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Į klausimą </w:t>
      </w:r>
      <w:bookmarkStart w:id="0" w:name="_Hlk60128547"/>
      <w:r w:rsidR="00E1458B" w:rsidRPr="00E1458B">
        <w:rPr>
          <w:rFonts w:ascii="Times New Roman" w:eastAsia="Times New Roman" w:hAnsi="Times New Roman"/>
          <w:sz w:val="24"/>
          <w:szCs w:val="24"/>
          <w:lang w:val="lt-LT" w:eastAsia="lt-LT"/>
        </w:rPr>
        <w:t>„</w:t>
      </w:r>
      <w:bookmarkEnd w:id="0"/>
      <w:r w:rsidR="00E1458B" w:rsidRPr="00E1458B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Ar Jūs rūkote?“ </w:t>
      </w:r>
      <w:r w:rsidR="00E1458B" w:rsidRPr="00E1458B">
        <w:rPr>
          <w:rStyle w:val="fontstyle01"/>
          <w:rFonts w:ascii="Times New Roman" w:hAnsi="Times New Roman"/>
          <w:sz w:val="24"/>
          <w:szCs w:val="24"/>
        </w:rPr>
        <w:t>87.8%</w:t>
      </w:r>
      <w:r w:rsidR="00E1458B" w:rsidRPr="00E1458B">
        <w:rPr>
          <w:rFonts w:ascii="Times New Roman" w:hAnsi="Times New Roman"/>
          <w:sz w:val="24"/>
          <w:szCs w:val="24"/>
        </w:rPr>
        <w:t xml:space="preserve">  respondentų rinkosi atsakymą </w:t>
      </w:r>
      <w:r w:rsidR="00E1458B" w:rsidRPr="00E1458B">
        <w:rPr>
          <w:rFonts w:ascii="Times New Roman" w:eastAsia="Times New Roman" w:hAnsi="Times New Roman"/>
          <w:sz w:val="24"/>
          <w:szCs w:val="24"/>
          <w:lang w:val="lt-LT" w:eastAsia="lt-LT"/>
        </w:rPr>
        <w:t>„</w:t>
      </w:r>
      <w:r w:rsidR="00C23669">
        <w:rPr>
          <w:rFonts w:ascii="Times New Roman" w:hAnsi="Times New Roman"/>
          <w:sz w:val="24"/>
          <w:szCs w:val="24"/>
        </w:rPr>
        <w:t>N</w:t>
      </w:r>
      <w:r w:rsidR="00E1458B" w:rsidRPr="00E1458B">
        <w:rPr>
          <w:rFonts w:ascii="Times New Roman" w:hAnsi="Times New Roman"/>
          <w:sz w:val="24"/>
          <w:szCs w:val="24"/>
        </w:rPr>
        <w:t>e”</w:t>
      </w:r>
      <w:r w:rsidR="00832E0A">
        <w:rPr>
          <w:rFonts w:ascii="Times New Roman" w:hAnsi="Times New Roman"/>
          <w:sz w:val="24"/>
          <w:szCs w:val="24"/>
        </w:rPr>
        <w:t xml:space="preserve">, tačiau į klausimą </w:t>
      </w:r>
      <w:r w:rsidR="00C23669">
        <w:rPr>
          <w:rFonts w:ascii="Times New Roman" w:hAnsi="Times New Roman"/>
          <w:sz w:val="24"/>
          <w:szCs w:val="24"/>
        </w:rPr>
        <w:t>„</w:t>
      </w:r>
      <w:r w:rsidR="00832E0A" w:rsidRPr="00832E0A">
        <w:rPr>
          <w:rFonts w:ascii="Times New Roman" w:hAnsi="Times New Roman"/>
          <w:sz w:val="24"/>
          <w:szCs w:val="24"/>
        </w:rPr>
        <w:t>Kokių cigarečių esi bandęs (-iusi) rūkyti?”</w:t>
      </w:r>
      <w:r w:rsidR="00832E0A">
        <w:rPr>
          <w:rFonts w:ascii="Times New Roman" w:hAnsi="Times New Roman"/>
          <w:sz w:val="24"/>
          <w:szCs w:val="24"/>
        </w:rPr>
        <w:t xml:space="preserve"> tik dalis </w:t>
      </w:r>
      <w:r w:rsidR="00832E0A" w:rsidRPr="00832E0A">
        <w:rPr>
          <w:rFonts w:ascii="Times New Roman" w:hAnsi="Times New Roman"/>
          <w:sz w:val="24"/>
          <w:szCs w:val="24"/>
        </w:rPr>
        <w:t>(</w:t>
      </w:r>
      <w:r w:rsidR="00832E0A" w:rsidRPr="00832E0A">
        <w:rPr>
          <w:rFonts w:ascii="Times New Roman" w:eastAsia="Times New Roman" w:hAnsi="Times New Roman"/>
          <w:sz w:val="24"/>
          <w:szCs w:val="24"/>
          <w:lang w:val="lt-LT" w:eastAsia="lt-LT"/>
        </w:rPr>
        <w:t>58.1%) apklaustųjų rinkosi atsakymą „Jokių“</w:t>
      </w:r>
      <w:r w:rsidR="00832E0A">
        <w:rPr>
          <w:rFonts w:ascii="Times New Roman" w:eastAsia="Times New Roman" w:hAnsi="Times New Roman"/>
          <w:sz w:val="24"/>
          <w:szCs w:val="24"/>
          <w:lang w:val="lt-LT" w:eastAsia="lt-LT"/>
        </w:rPr>
        <w:t>, kita dalis nurodė, jog yra bandę rūkyti įvairių rūšių cigaretes</w:t>
      </w:r>
      <w:r w:rsidR="0069428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– populiariausios yra elektroninės cigaretės </w:t>
      </w:r>
      <w:r w:rsidR="00F52025">
        <w:rPr>
          <w:rFonts w:ascii="Times New Roman" w:eastAsia="Times New Roman" w:hAnsi="Times New Roman"/>
          <w:sz w:val="24"/>
          <w:szCs w:val="24"/>
          <w:lang w:val="lt-LT" w:eastAsia="lt-LT"/>
        </w:rPr>
        <w:t>(</w:t>
      </w:r>
      <w:r w:rsidR="00694280">
        <w:rPr>
          <w:rFonts w:ascii="Times New Roman" w:eastAsia="Times New Roman" w:hAnsi="Times New Roman"/>
          <w:sz w:val="24"/>
          <w:szCs w:val="24"/>
          <w:lang w:val="lt-LT" w:eastAsia="lt-LT"/>
        </w:rPr>
        <w:t>26,5</w:t>
      </w:r>
      <w:r w:rsidR="00694280" w:rsidRPr="00832E0A">
        <w:rPr>
          <w:rFonts w:ascii="Times New Roman" w:eastAsia="Times New Roman" w:hAnsi="Times New Roman"/>
          <w:sz w:val="24"/>
          <w:szCs w:val="24"/>
          <w:lang w:val="lt-LT" w:eastAsia="lt-LT"/>
        </w:rPr>
        <w:t>%)</w:t>
      </w:r>
      <w:r w:rsidR="00F52025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="00F52025">
        <w:rPr>
          <w:rFonts w:ascii="Times New Roman" w:hAnsi="Times New Roman"/>
          <w:sz w:val="24"/>
          <w:szCs w:val="24"/>
        </w:rPr>
        <w:t xml:space="preserve">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Alkoholį vartojo </w:t>
      </w:r>
      <w:r w:rsidR="001A085E">
        <w:rPr>
          <w:rFonts w:ascii="Times New Roman" w:eastAsia="Times New Roman" w:hAnsi="Times New Roman"/>
          <w:sz w:val="24"/>
          <w:szCs w:val="24"/>
          <w:lang w:val="en-US" w:eastAsia="lt-LT"/>
        </w:rPr>
        <w:t>pavieniai (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23,4%</w:t>
      </w:r>
      <w:r w:rsidR="001A085E">
        <w:rPr>
          <w:rFonts w:ascii="Times New Roman" w:eastAsia="Times New Roman" w:hAnsi="Times New Roman"/>
          <w:sz w:val="24"/>
          <w:szCs w:val="24"/>
          <w:lang w:val="en-US" w:eastAsia="lt-LT"/>
        </w:rPr>
        <w:t>) 5-8 kl. mok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="001A085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, alkoholio pasiūlė draugai </w:t>
      </w:r>
      <w:r w:rsidR="001A085E" w:rsidRPr="001A085E">
        <w:rPr>
          <w:rFonts w:ascii="Times New Roman" w:eastAsia="Times New Roman" w:hAnsi="Times New Roman"/>
          <w:sz w:val="24"/>
          <w:szCs w:val="24"/>
          <w:lang w:val="en-US" w:eastAsia="lt-LT"/>
        </w:rPr>
        <w:t>(</w:t>
      </w:r>
      <w:r w:rsidR="001A085E" w:rsidRPr="001A085E">
        <w:rPr>
          <w:rStyle w:val="fontstyle01"/>
          <w:rFonts w:ascii="Times New Roman" w:hAnsi="Times New Roman"/>
          <w:sz w:val="24"/>
          <w:szCs w:val="24"/>
        </w:rPr>
        <w:t>9.4%)</w:t>
      </w:r>
      <w:r w:rsidR="001A085E">
        <w:t xml:space="preserve">, </w:t>
      </w:r>
      <w:r w:rsidR="001A085E" w:rsidRPr="001A085E">
        <w:rPr>
          <w:rFonts w:ascii="Times New Roman" w:hAnsi="Times New Roman"/>
          <w:sz w:val="24"/>
          <w:szCs w:val="24"/>
        </w:rPr>
        <w:t>tėvai (5</w:t>
      </w:r>
      <w:r w:rsidR="001A085E"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%</w:t>
      </w:r>
      <w:r w:rsidR="001A085E" w:rsidRPr="001A085E">
        <w:rPr>
          <w:rFonts w:ascii="Times New Roman" w:eastAsia="Times New Roman" w:hAnsi="Times New Roman"/>
          <w:sz w:val="24"/>
          <w:szCs w:val="24"/>
          <w:lang w:val="lt-LT" w:eastAsia="lt-LT"/>
        </w:rPr>
        <w:t>)</w:t>
      </w:r>
      <w:r w:rsidR="001A085E">
        <w:rPr>
          <w:rFonts w:ascii="Times New Roman" w:hAnsi="Times New Roman"/>
          <w:sz w:val="24"/>
          <w:szCs w:val="24"/>
        </w:rPr>
        <w:t xml:space="preserve"> bei</w:t>
      </w:r>
      <w:r w:rsidR="001A085E" w:rsidRPr="001A085E">
        <w:rPr>
          <w:rFonts w:ascii="Times New Roman" w:hAnsi="Times New Roman"/>
          <w:sz w:val="24"/>
          <w:szCs w:val="24"/>
        </w:rPr>
        <w:t xml:space="preserve">  patys ragavo paslapčia (</w:t>
      </w:r>
      <w:r w:rsidR="001A085E" w:rsidRPr="001A085E">
        <w:rPr>
          <w:rStyle w:val="fontstyle01"/>
          <w:rFonts w:ascii="Times New Roman" w:hAnsi="Times New Roman"/>
          <w:sz w:val="24"/>
          <w:szCs w:val="24"/>
        </w:rPr>
        <w:t>17.2%</w:t>
      </w:r>
      <w:r w:rsidR="001A085E" w:rsidRPr="001A085E">
        <w:rPr>
          <w:rFonts w:ascii="Times New Roman" w:hAnsi="Times New Roman"/>
          <w:sz w:val="24"/>
          <w:szCs w:val="24"/>
        </w:rPr>
        <w:t xml:space="preserve"> )</w:t>
      </w:r>
      <w:r w:rsidR="001A085E">
        <w:rPr>
          <w:rFonts w:ascii="Times New Roman" w:hAnsi="Times New Roman"/>
          <w:sz w:val="24"/>
          <w:szCs w:val="24"/>
        </w:rPr>
        <w:t xml:space="preserve">.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Dalis </w:t>
      </w:r>
      <w:r w:rsidR="001A085E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5-8 kl.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(33,9%) mokinių turi informacijos apie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lastRenderedPageBreak/>
        <w:t xml:space="preserve">tabako ir alkoholio žalą. </w:t>
      </w:r>
      <w:r w:rsidR="00BF3153">
        <w:rPr>
          <w:rFonts w:ascii="Times New Roman" w:eastAsia="Times New Roman" w:hAnsi="Times New Roman"/>
          <w:sz w:val="24"/>
          <w:szCs w:val="24"/>
          <w:lang w:val="en-US" w:eastAsia="lt-LT"/>
        </w:rPr>
        <w:t>P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anašūs rezultatai</w:t>
      </w:r>
      <w:r w:rsidR="00BF315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gauti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ir I-IV gimnazi</w:t>
      </w:r>
      <w:r w:rsidR="00C23669">
        <w:rPr>
          <w:rFonts w:ascii="Times New Roman" w:eastAsia="Times New Roman" w:hAnsi="Times New Roman"/>
          <w:sz w:val="24"/>
          <w:szCs w:val="24"/>
          <w:lang w:val="en-US" w:eastAsia="lt-LT"/>
        </w:rPr>
        <w:t>nių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kl. mokinių </w:t>
      </w:r>
      <w:r w:rsidR="00BF3153">
        <w:rPr>
          <w:rFonts w:ascii="Times New Roman" w:eastAsia="Times New Roman" w:hAnsi="Times New Roman"/>
          <w:sz w:val="24"/>
          <w:szCs w:val="24"/>
          <w:lang w:val="en-US" w:eastAsia="lt-LT"/>
        </w:rPr>
        <w:t>apklausos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. Ner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ūkančių yra 62,7%, tačiau dauguma (80,4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%)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vartojo alkoholį, o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narkotines med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žiagas yra bandę pavieniai respondentai (17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%), </w:t>
      </w:r>
      <w:r w:rsidR="00C23669">
        <w:rPr>
          <w:rFonts w:ascii="Times New Roman" w:eastAsia="Times New Roman" w:hAnsi="Times New Roman"/>
          <w:sz w:val="24"/>
          <w:szCs w:val="24"/>
          <w:lang w:val="lt-LT" w:eastAsia="lt-LT"/>
        </w:rPr>
        <w:t>galima daryti išvadą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jog jaunuoliai nepakankamai atsparūs neigiamoms įtakoms.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Apie narkotini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ų medžiagų vartojimo </w:t>
      </w:r>
      <w:r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pasekmes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dauguma </w:t>
      </w:r>
      <w:r w:rsidR="00FC258F"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(85</w:t>
      </w:r>
      <w:r w:rsidR="00FC258F"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%) 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jaunuolių žino</w:t>
      </w:r>
      <w:r w:rsidR="00FC258F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240553" w:rsidRPr="0024055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Klausimą </w:t>
      </w:r>
      <w:r w:rsidR="005D011E">
        <w:rPr>
          <w:rFonts w:ascii="Times New Roman" w:eastAsia="Times New Roman" w:hAnsi="Times New Roman"/>
          <w:sz w:val="24"/>
          <w:szCs w:val="24"/>
          <w:lang w:val="en-US" w:eastAsia="lt-LT"/>
        </w:rPr>
        <w:t>„</w:t>
      </w:r>
      <w:r w:rsidR="00240553" w:rsidRPr="00240553">
        <w:rPr>
          <w:rFonts w:ascii="Times New Roman" w:hAnsi="Times New Roman"/>
          <w:sz w:val="24"/>
          <w:szCs w:val="24"/>
        </w:rPr>
        <w:t xml:space="preserve">Ar jūsų mokykla dalyvauja prevencinėse programose prieš narkotinių medžiagų vartojimą?” teigiamai įvertino 30,6 </w:t>
      </w:r>
      <w:r w:rsidR="00240553" w:rsidRPr="00240553">
        <w:rPr>
          <w:rStyle w:val="fontstyle01"/>
          <w:rFonts w:ascii="Times New Roman" w:hAnsi="Times New Roman"/>
          <w:color w:val="auto"/>
          <w:sz w:val="24"/>
          <w:szCs w:val="24"/>
        </w:rPr>
        <w:t>%</w:t>
      </w:r>
      <w:r w:rsidR="00FC258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5-8 kl.</w:t>
      </w:r>
      <w:r w:rsidR="00746F3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FC258F">
        <w:rPr>
          <w:rStyle w:val="fontstyle01"/>
          <w:rFonts w:ascii="Times New Roman" w:hAnsi="Times New Roman"/>
          <w:color w:val="auto"/>
          <w:sz w:val="24"/>
          <w:szCs w:val="24"/>
        </w:rPr>
        <w:t>mok. ir 39,2</w:t>
      </w:r>
      <w:r w:rsidR="00FC258F" w:rsidRPr="00240553">
        <w:rPr>
          <w:rStyle w:val="fontstyle01"/>
          <w:rFonts w:ascii="Times New Roman" w:hAnsi="Times New Roman"/>
          <w:color w:val="auto"/>
          <w:sz w:val="24"/>
          <w:szCs w:val="24"/>
        </w:rPr>
        <w:t>%</w:t>
      </w:r>
      <w:r w:rsidR="00FC258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I-IV gimn. kl.mokinių. Iš jų dalis mokinių nurodo, kad prevencinės programos neefektyvios</w:t>
      </w:r>
      <w:r w:rsidR="00BF3153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. </w:t>
      </w:r>
      <w:r w:rsidR="00BF315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Apklausų duomenys rodo, kad </w:t>
      </w:r>
      <w:r w:rsidR="00BF3153"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turimos žinios </w:t>
      </w:r>
      <w:r w:rsidR="00AA4252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apie žalingų įpročių žalą, sveiką gyvenimo būdą </w:t>
      </w:r>
      <w:r w:rsidR="00BF3153" w:rsidRPr="00925BE0">
        <w:rPr>
          <w:rFonts w:ascii="Times New Roman" w:eastAsia="Times New Roman" w:hAnsi="Times New Roman"/>
          <w:sz w:val="24"/>
          <w:szCs w:val="24"/>
          <w:lang w:val="en-US" w:eastAsia="lt-LT"/>
        </w:rPr>
        <w:t>nepadeda</w:t>
      </w:r>
      <w:r w:rsidR="00BF315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mokiniams </w:t>
      </w:r>
      <w:r w:rsidR="00BF3153" w:rsidRPr="00925BE0">
        <w:rPr>
          <w:rFonts w:ascii="Times New Roman" w:eastAsia="Times New Roman" w:hAnsi="Times New Roman"/>
          <w:sz w:val="24"/>
          <w:szCs w:val="24"/>
          <w:lang w:val="lt-LT" w:eastAsia="lt-LT"/>
        </w:rPr>
        <w:t>sąmoningai rinktis sveiko gyvenimo būdo</w:t>
      </w:r>
      <w:r w:rsidR="00AA4252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bei atsispirti neigiamoms įtakoms.</w:t>
      </w:r>
    </w:p>
    <w:p w14:paraId="32F1C509" w14:textId="5B729D19" w:rsidR="00206818" w:rsidRPr="00206818" w:rsidRDefault="00206818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1.1.2. Pasiekimų ir pažangos pagrįstumas</w:t>
      </w:r>
      <w:r w:rsidR="00E1521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– neišskirtinis.</w:t>
      </w:r>
    </w:p>
    <w:p w14:paraId="0020A9BD" w14:textId="281C8841" w:rsidR="00206818" w:rsidRPr="00206818" w:rsidRDefault="00206818" w:rsidP="008A38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LL3 apklausos duomenys parodė, kad </w:t>
      </w:r>
      <w:r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dalis </w:t>
      </w:r>
      <w:r w:rsidR="00D34B78">
        <w:rPr>
          <w:rFonts w:ascii="Times New Roman" w:eastAsia="Times New Roman" w:hAnsi="Times New Roman"/>
          <w:sz w:val="24"/>
          <w:szCs w:val="24"/>
          <w:lang w:val="en-US" w:eastAsia="lt-LT"/>
        </w:rPr>
        <w:t>(</w:t>
      </w:r>
      <w:r w:rsidR="00D34B78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36,1</w:t>
      </w:r>
      <w:r w:rsidR="00D34B78"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>%</w:t>
      </w:r>
      <w:r w:rsidR="00D34B7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) </w:t>
      </w:r>
      <w:r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>pedagogų kartu su kolegomis analizuoja mokini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ų darbą ir pasiekimus</w:t>
      </w:r>
      <w:r w:rsidR="00D34B7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.  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Pavieniai mokytojai yra įvaldę įvairias vertinimo strategijas ir būdus. Geba laiku nustatyti mokinio mokymosi sunkumus. </w:t>
      </w:r>
      <w:r w:rsidR="00D34B78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13,9</w:t>
      </w:r>
      <w:r w:rsidR="00D34B78"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% </w:t>
      </w:r>
      <w:r w:rsidR="00D34B78">
        <w:rPr>
          <w:rFonts w:ascii="Times New Roman" w:eastAsia="Times New Roman" w:hAnsi="Times New Roman"/>
          <w:sz w:val="24"/>
          <w:szCs w:val="24"/>
          <w:lang w:val="en-US" w:eastAsia="lt-LT"/>
        </w:rPr>
        <w:t>pedagogų visiškai sutinka su teiginiu</w:t>
      </w:r>
      <w:r w:rsidR="00D34B78"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„Aš galiu pagerinti net pačių nepažangiausių mokinių rezultatus“</w:t>
      </w:r>
      <w:r w:rsidR="00D34B78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="00D34B7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Ta</w:t>
      </w:r>
      <w:r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ip pat pavieniai </w:t>
      </w:r>
      <w:r w:rsidR="00D34B78">
        <w:rPr>
          <w:rFonts w:ascii="Times New Roman" w:eastAsia="Times New Roman" w:hAnsi="Times New Roman"/>
          <w:sz w:val="24"/>
          <w:szCs w:val="24"/>
          <w:lang w:val="en-US" w:eastAsia="lt-LT"/>
        </w:rPr>
        <w:t>(</w:t>
      </w:r>
      <w:r w:rsidR="00D34B78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13,9</w:t>
      </w:r>
      <w:r w:rsidR="00D34B78"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>%</w:t>
      </w:r>
      <w:r w:rsidR="00D34B78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) </w:t>
      </w:r>
      <w:r w:rsidRPr="00206818">
        <w:rPr>
          <w:rFonts w:ascii="Times New Roman" w:eastAsia="Times New Roman" w:hAnsi="Times New Roman"/>
          <w:sz w:val="24"/>
          <w:szCs w:val="24"/>
          <w:lang w:val="en-US" w:eastAsia="lt-LT"/>
        </w:rPr>
        <w:t>mokytojai turi veiksming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ų strategijų, kaip ugdyti skirtingų gebėjimų mokinius</w:t>
      </w:r>
      <w:r w:rsidR="00D34B78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</w:p>
    <w:p w14:paraId="18E97969" w14:textId="266AD226" w:rsidR="00BB49D2" w:rsidRDefault="005662F2" w:rsidP="007E24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>Mokytojai mokinius vertina vadovaudamiesi</w:t>
      </w:r>
      <w:r w:rsidR="00206818" w:rsidRPr="0020681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="00206818" w:rsidRPr="00206818">
        <w:rPr>
          <w:rFonts w:ascii="Times New Roman" w:hAnsi="Times New Roman"/>
          <w:sz w:val="24"/>
          <w:szCs w:val="24"/>
          <w:lang w:val="lt-LT"/>
        </w:rPr>
        <w:t>asiekimų ir pažangos vertinimo apraš</w:t>
      </w:r>
      <w:r>
        <w:rPr>
          <w:rFonts w:ascii="Times New Roman" w:hAnsi="Times New Roman"/>
          <w:sz w:val="24"/>
          <w:szCs w:val="24"/>
          <w:lang w:val="lt-LT"/>
        </w:rPr>
        <w:t xml:space="preserve">u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(Įsak. </w:t>
      </w:r>
      <w:r w:rsidR="00206818" w:rsidRPr="00206818">
        <w:rPr>
          <w:rFonts w:ascii="Times New Roman" w:hAnsi="Times New Roman"/>
          <w:bCs/>
          <w:sz w:val="24"/>
          <w:szCs w:val="24"/>
          <w:lang w:val="lt-LT"/>
        </w:rPr>
        <w:t>Nr. V-172</w:t>
      </w:r>
      <w:r>
        <w:rPr>
          <w:rFonts w:ascii="Times New Roman" w:hAnsi="Times New Roman"/>
          <w:bCs/>
          <w:sz w:val="24"/>
          <w:szCs w:val="24"/>
          <w:lang w:val="lt-LT"/>
        </w:rPr>
        <w:t>, 2019-09-02</w:t>
      </w:r>
      <w:r w:rsidR="00206818" w:rsidRPr="00206818">
        <w:rPr>
          <w:rFonts w:ascii="Times New Roman" w:hAnsi="Times New Roman"/>
          <w:bCs/>
          <w:sz w:val="24"/>
          <w:szCs w:val="24"/>
          <w:lang w:val="lt-LT"/>
        </w:rPr>
        <w:t>).</w:t>
      </w:r>
      <w:r w:rsidR="00BB49D2" w:rsidRPr="00BB49D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49D2" w:rsidRPr="00206818">
        <w:rPr>
          <w:rFonts w:ascii="Times New Roman" w:hAnsi="Times New Roman"/>
          <w:sz w:val="24"/>
          <w:szCs w:val="24"/>
          <w:lang w:val="en-US"/>
        </w:rPr>
        <w:t xml:space="preserve">Dauguma </w:t>
      </w:r>
      <w:r w:rsidR="00BB49D2">
        <w:rPr>
          <w:rFonts w:ascii="Times New Roman" w:hAnsi="Times New Roman"/>
          <w:sz w:val="24"/>
          <w:szCs w:val="24"/>
          <w:lang w:val="en-US"/>
        </w:rPr>
        <w:t xml:space="preserve">dalykų </w:t>
      </w:r>
      <w:r w:rsidR="00BB49D2" w:rsidRPr="00206818">
        <w:rPr>
          <w:rFonts w:ascii="Times New Roman" w:hAnsi="Times New Roman"/>
          <w:sz w:val="24"/>
          <w:szCs w:val="24"/>
          <w:lang w:val="en-US"/>
        </w:rPr>
        <w:t>mokytoj</w:t>
      </w:r>
      <w:r w:rsidR="00BB49D2" w:rsidRPr="00206818">
        <w:rPr>
          <w:rFonts w:ascii="Times New Roman" w:hAnsi="Times New Roman"/>
          <w:sz w:val="24"/>
          <w:szCs w:val="24"/>
          <w:lang w:val="lt-LT"/>
        </w:rPr>
        <w:t>ų naudoja kiekvieno mokinio stebėjimui ir įsivertinimui stebėsenos lapus (VIP)</w:t>
      </w:r>
      <w:r w:rsidR="00BB49D2">
        <w:rPr>
          <w:rFonts w:ascii="Times New Roman" w:hAnsi="Times New Roman"/>
          <w:sz w:val="24"/>
          <w:szCs w:val="24"/>
          <w:lang w:val="lt-LT"/>
        </w:rPr>
        <w:t>, kuriais vadovaujasi stebėdami mokinio pažangą ir/ar sunkumus.</w:t>
      </w:r>
    </w:p>
    <w:p w14:paraId="5A2CB725" w14:textId="040526A9" w:rsidR="00206818" w:rsidRPr="00746F33" w:rsidRDefault="00C133CA" w:rsidP="008A38C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A</w:t>
      </w:r>
      <w:r w:rsidR="00206818"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pklausos</w:t>
      </w:r>
      <w:r w:rsidR="00746F33"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Pr="00746F33">
        <w:rPr>
          <w:rFonts w:ascii="Times New Roman" w:hAnsi="Times New Roman"/>
          <w:sz w:val="24"/>
          <w:szCs w:val="24"/>
        </w:rPr>
        <w:t>„Mokinių savivoka” duomenys parodė, kad beveik visi mokiniai (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94</w:t>
      </w:r>
      <w:r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%) </w:t>
      </w:r>
      <w:r w:rsidRPr="00746F33">
        <w:rPr>
          <w:rFonts w:ascii="Times New Roman" w:hAnsi="Times New Roman"/>
          <w:sz w:val="24"/>
          <w:szCs w:val="24"/>
        </w:rPr>
        <w:t>žino,</w:t>
      </w:r>
      <w:r w:rsidR="00206818" w:rsidRPr="00746F33">
        <w:rPr>
          <w:rFonts w:ascii="Times New Roman" w:eastAsia="Times New Roman" w:hAnsi="Times New Roman"/>
          <w:color w:val="FF0000"/>
          <w:sz w:val="24"/>
          <w:szCs w:val="24"/>
          <w:lang w:val="lt-LT" w:eastAsia="lt-LT"/>
        </w:rPr>
        <w:t xml:space="preserve"> 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k</w:t>
      </w:r>
      <w:r w:rsidR="00206818"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as yra kaupiamasis vertinimas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, dauguma</w:t>
      </w:r>
      <w:r w:rsidR="00206818"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(</w:t>
      </w:r>
      <w:r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87%) </w:t>
      </w:r>
      <w:r w:rsidR="00206818"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žino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, kas yra </w:t>
      </w:r>
      <w:r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diagnostinis vertinimas, 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>dalis (</w:t>
      </w:r>
      <w:r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47%) </w:t>
      </w:r>
      <w:r w:rsidRPr="00746F33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supranta, kas yra </w:t>
      </w:r>
      <w:r w:rsidR="00206818"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>formalusis vertinimas</w:t>
      </w:r>
      <w:r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="003B0C2A" w:rsidRPr="00746F33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Iš šių duomenų matome, kokias vertinimo strategijas mokytojai yra geriausiai įvaldę ir jas naudoja mokinio išgalėms nuodugniau pažinti.</w:t>
      </w:r>
    </w:p>
    <w:p w14:paraId="4CD44C9C" w14:textId="3F6E829A" w:rsidR="00E13980" w:rsidRPr="00206818" w:rsidRDefault="00206818" w:rsidP="00BD5EF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206818">
        <w:rPr>
          <w:rFonts w:ascii="Times New Roman" w:eastAsia="Times New Roman" w:hAnsi="Times New Roman"/>
          <w:b/>
          <w:bCs/>
          <w:sz w:val="24"/>
          <w:szCs w:val="24"/>
          <w:lang w:val="lt-LT" w:eastAsia="lt-LT"/>
        </w:rPr>
        <w:t>Išvados: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</w:t>
      </w:r>
      <w:r w:rsidR="00B5252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Gimnazijoje </w:t>
      </w:r>
      <w:r w:rsidR="00B52521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vykdom</w:t>
      </w:r>
      <w:r w:rsidR="00B52521">
        <w:rPr>
          <w:rFonts w:ascii="Times New Roman" w:eastAsia="Times New Roman" w:hAnsi="Times New Roman"/>
          <w:sz w:val="24"/>
          <w:szCs w:val="24"/>
          <w:lang w:val="lt-LT" w:eastAsia="lt-LT"/>
        </w:rPr>
        <w:t>o</w:t>
      </w:r>
      <w:r w:rsidR="00B52521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s prevencijos program</w:t>
      </w:r>
      <w:r w:rsidR="00B52521">
        <w:rPr>
          <w:rFonts w:ascii="Times New Roman" w:eastAsia="Times New Roman" w:hAnsi="Times New Roman"/>
          <w:sz w:val="24"/>
          <w:szCs w:val="24"/>
          <w:lang w:val="lt-LT" w:eastAsia="lt-LT"/>
        </w:rPr>
        <w:t>o</w:t>
      </w:r>
      <w:r w:rsidR="00B52521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s </w:t>
      </w:r>
      <w:r w:rsidR="00B52521">
        <w:rPr>
          <w:rFonts w:ascii="Times New Roman" w:eastAsia="Times New Roman" w:hAnsi="Times New Roman"/>
          <w:sz w:val="24"/>
          <w:szCs w:val="24"/>
          <w:lang w:val="lt-LT" w:eastAsia="lt-LT"/>
        </w:rPr>
        <w:t>ne</w:t>
      </w:r>
      <w:r w:rsidR="00E13980">
        <w:rPr>
          <w:rFonts w:ascii="Times New Roman" w:eastAsia="Times New Roman" w:hAnsi="Times New Roman"/>
          <w:sz w:val="24"/>
          <w:szCs w:val="24"/>
          <w:lang w:val="lt-LT" w:eastAsia="lt-LT"/>
        </w:rPr>
        <w:t>nuosekliai</w:t>
      </w:r>
      <w:r w:rsidR="00B52521"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.</w:t>
      </w:r>
      <w:r w:rsidR="00E1398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Dauguma mokytojų vertinimo strategijas taiko visiems mokiniams vienodas, kurios ne visada padeda laiku įvertinti mokymosi galias ir sunkumus.</w:t>
      </w:r>
    </w:p>
    <w:p w14:paraId="28F5832D" w14:textId="00A2566D" w:rsidR="007E24F5" w:rsidRDefault="007E24F5" w:rsidP="007E24F5">
      <w:pPr>
        <w:spacing w:after="0" w:line="360" w:lineRule="auto"/>
        <w:jc w:val="both"/>
        <w:rPr>
          <w:rFonts w:ascii="Times New Roman" w:eastAsiaTheme="minorHAnsi" w:hAnsi="Times New Roman"/>
          <w:lang w:val="lt-LT"/>
        </w:rPr>
      </w:pPr>
    </w:p>
    <w:p w14:paraId="2044309F" w14:textId="37149A4D" w:rsidR="00521AA2" w:rsidRPr="00A757C1" w:rsidRDefault="00521AA2" w:rsidP="00521AA2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lt-LT" w:eastAsia="lt-LT"/>
        </w:rPr>
      </w:pP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3.2.2. </w:t>
      </w:r>
      <w:r w:rsidRPr="00FF3B93">
        <w:rPr>
          <w:rFonts w:ascii="Times New Roman" w:eastAsiaTheme="minorHAnsi" w:hAnsi="Times New Roman"/>
          <w:sz w:val="24"/>
          <w:szCs w:val="24"/>
          <w:lang w:val="lt-LT" w:eastAsia="lt-LT"/>
        </w:rPr>
        <w:t>Tikslingumas</w:t>
      </w:r>
      <w:r w:rsidR="00FF3B93" w:rsidRPr="00FF3B93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– paveikus.</w:t>
      </w:r>
    </w:p>
    <w:p w14:paraId="730A0FD9" w14:textId="5F0600D1" w:rsidR="00521AA2" w:rsidRPr="00EA23B0" w:rsidRDefault="00521AA2" w:rsidP="00521AA2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lt-LT" w:eastAsia="lt-LT"/>
        </w:rPr>
      </w:pP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Mokytojai supranta, kaip ir kiek pamokose, projektinėje veikloje, atliekant namų darbus gali būti panaudojamos informacinės ir komunikacinės technologijos. Skaitmeninis turinys ir technologijos padeda įvairiapusiškiau, patraukliau  mokiniams mokytis. </w:t>
      </w:r>
      <w:r w:rsidR="009B41A3">
        <w:rPr>
          <w:rFonts w:ascii="Times New Roman" w:eastAsiaTheme="minorHAnsi" w:hAnsi="Times New Roman"/>
          <w:sz w:val="24"/>
          <w:szCs w:val="24"/>
          <w:lang w:val="lt-LT" w:eastAsia="lt-LT"/>
        </w:rPr>
        <w:t>Anketoje mokytojams buvo pateiktas klausimas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  <w:r w:rsidR="009B41A3">
        <w:rPr>
          <w:rFonts w:ascii="Times New Roman" w:eastAsiaTheme="minorHAnsi" w:hAnsi="Times New Roman"/>
          <w:sz w:val="24"/>
          <w:szCs w:val="24"/>
          <w:lang w:val="lt-LT" w:eastAsia="lt-LT"/>
        </w:rPr>
        <w:t>„K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okią įtaka IKT panaudojimas padarė mokinių mokymuisi</w:t>
      </w:r>
      <w:r w:rsidR="009B41A3">
        <w:rPr>
          <w:rFonts w:ascii="Times New Roman" w:eastAsiaTheme="minorHAnsi" w:hAnsi="Times New Roman"/>
          <w:sz w:val="24"/>
          <w:szCs w:val="24"/>
          <w:lang w:val="lt-LT" w:eastAsia="lt-LT"/>
        </w:rPr>
        <w:t>?“.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80</w:t>
      </w:r>
      <w:r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>%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mokytojų pažymėjo, kad tai veiksminga priemonė norint kontroliuoti mokinių darbą ne tik pamokose, bet ir namuose, įdomesnės pamokos, vaizdingesnė medžiaga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>.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</w:p>
    <w:p w14:paraId="640EF659" w14:textId="5D465463" w:rsidR="00521AA2" w:rsidRPr="00A757C1" w:rsidRDefault="00521AA2" w:rsidP="00521AA2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lt-LT" w:eastAsia="lt-LT"/>
        </w:rPr>
      </w:pP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Virtualios aplinkos ir mokymosi terpės pa(si)renkamos tikslingai. Pateiktoje anketoje dauguma mokytojų nurodė, kad dažniausiai rinkosi Zoom, YouTube, EMA pratybas, EDUKA, emokykla, nes 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lastRenderedPageBreak/>
        <w:t xml:space="preserve">gerai sudarytos užduotys, tai padeda pasiruošti standartizuotiems testams, jos nesudėtingos, labiausiai prieinamos ir patinka mokiniams. 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>D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augelis paminėjo, kad 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>virtualią aplinką rinkosi tokią, kuria</w:t>
      </w:r>
      <w:r w:rsidR="000734E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nesunkiai išmok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>o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dirbti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mokytojai ir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mokiniai</w:t>
      </w:r>
      <w:r w:rsidR="00524FE4">
        <w:rPr>
          <w:rFonts w:ascii="Times New Roman" w:eastAsiaTheme="minorHAnsi" w:hAnsi="Times New Roman"/>
          <w:sz w:val="24"/>
          <w:szCs w:val="24"/>
          <w:lang w:val="lt-LT" w:eastAsia="lt-LT"/>
        </w:rPr>
        <w:t>. Kiti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stebėj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>o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, kokia aplinka yra parankiausia ir labiausiai pažįstama mokiniams</w:t>
      </w:r>
      <w:r w:rsidR="00524FE4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ir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rink</w:t>
      </w:r>
      <w:r w:rsidR="000734E2">
        <w:rPr>
          <w:rFonts w:ascii="Times New Roman" w:eastAsiaTheme="minorHAnsi" w:hAnsi="Times New Roman"/>
          <w:sz w:val="24"/>
          <w:szCs w:val="24"/>
          <w:lang w:val="lt-LT" w:eastAsia="lt-LT"/>
        </w:rPr>
        <w:t>o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si tokią, kurią pirmiausia siūlė mokykla</w:t>
      </w:r>
      <w:r w:rsidR="00524FE4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, </w:t>
      </w: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kuri būtų patraukli pačiam mokytojui.</w:t>
      </w:r>
    </w:p>
    <w:p w14:paraId="623ADBFA" w14:textId="77777777" w:rsidR="00BD5EFF" w:rsidRDefault="000148B4" w:rsidP="007D666F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lt-LT" w:eastAsia="lt-LT"/>
        </w:rPr>
      </w:pPr>
      <w:r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Nuotolinio ugdymo metu pastebėti IT privalumai - 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mokiniai mokosi būti savarankiškesni, tobulina IT naudojimo įgūdžius</w:t>
      </w:r>
      <w:r>
        <w:rPr>
          <w:rFonts w:ascii="Times New Roman" w:eastAsiaTheme="minorHAnsi" w:hAnsi="Times New Roman"/>
          <w:sz w:val="24"/>
          <w:szCs w:val="24"/>
          <w:lang w:val="lt-LT" w:eastAsia="lt-LT"/>
        </w:rPr>
        <w:t>.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Fiksuotos problemos – sunku sukontroliuoti</w:t>
      </w:r>
      <w:r w:rsidR="00777F3D">
        <w:rPr>
          <w:rFonts w:ascii="Times New Roman" w:eastAsiaTheme="minorHAnsi" w:hAnsi="Times New Roman"/>
          <w:sz w:val="24"/>
          <w:szCs w:val="24"/>
          <w:lang w:val="lt-LT" w:eastAsia="lt-LT"/>
        </w:rPr>
        <w:t>,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kiek mokiniai savarankiškai atlieka darbus, sumažėja galimybė paklausti </w:t>
      </w:r>
      <w:r>
        <w:rPr>
          <w:rFonts w:ascii="Times New Roman" w:eastAsiaTheme="minorHAnsi" w:hAnsi="Times New Roman"/>
          <w:sz w:val="24"/>
          <w:szCs w:val="24"/>
          <w:lang w:val="lt-LT" w:eastAsia="lt-LT"/>
        </w:rPr>
        <w:t>„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čia ir dabar</w:t>
      </w:r>
      <w:r>
        <w:rPr>
          <w:rFonts w:ascii="Times New Roman" w:eastAsiaTheme="minorHAnsi" w:hAnsi="Times New Roman"/>
          <w:sz w:val="24"/>
          <w:szCs w:val="24"/>
          <w:lang w:val="lt-LT" w:eastAsia="lt-LT"/>
        </w:rPr>
        <w:t>“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. 6</w:t>
      </w:r>
      <w:r w:rsidR="00521AA2"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>%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apklaustųjų mokytojų teigė, kad pagerėjo mokymosi motyvacija, o 14</w:t>
      </w:r>
      <w:r w:rsidR="00521AA2"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>% respondent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ų teigė, kad jokios įtakos IKT panaudojimas nepadarė mokinių mokymuisi.</w:t>
      </w:r>
    </w:p>
    <w:p w14:paraId="010A9B19" w14:textId="716257D3" w:rsidR="007D666F" w:rsidRPr="00A757C1" w:rsidRDefault="00521AA2" w:rsidP="007D666F">
      <w:pPr>
        <w:spacing w:after="160" w:line="360" w:lineRule="auto"/>
        <w:ind w:firstLine="567"/>
        <w:jc w:val="both"/>
        <w:rPr>
          <w:rFonts w:ascii="Times New Roman" w:eastAsia="+mj-ea" w:hAnsi="Times New Roman"/>
          <w:color w:val="000000"/>
          <w:kern w:val="24"/>
          <w:sz w:val="24"/>
          <w:szCs w:val="24"/>
          <w:lang w:val="lt-LT"/>
        </w:rPr>
      </w:pPr>
      <w:r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Gimnazijos administracijos pateiktoje mokinių pažangumo ataskaitoje matome, kad pradinio ugdymo mokinių pažangumas pagerėjo nuotolinio ugdymo metu, II pusmečio rezultatai rodo, jog didesnis skaičius mokinių  pasiekė pagrindinį ir aukštesnįjį lygius. </w:t>
      </w:r>
      <w:r w:rsidRPr="00A757C1">
        <w:rPr>
          <w:rFonts w:ascii="Times New Roman" w:eastAsia="+mj-ea" w:hAnsi="Times New Roman"/>
          <w:color w:val="000000"/>
          <w:kern w:val="24"/>
          <w:sz w:val="24"/>
          <w:szCs w:val="24"/>
          <w:lang w:val="lt-LT"/>
        </w:rPr>
        <w:t xml:space="preserve">5-8 ir I-IV klasėse mokinių pažangumas 2019 - </w:t>
      </w:r>
      <w:r w:rsidRPr="00A757C1">
        <w:rPr>
          <w:rFonts w:ascii="Times New Roman" w:eastAsia="+mj-ea" w:hAnsi="Times New Roman"/>
          <w:color w:val="000000"/>
          <w:kern w:val="24"/>
          <w:sz w:val="24"/>
          <w:szCs w:val="24"/>
          <w:lang w:val="en-US"/>
        </w:rPr>
        <w:t>2020</w:t>
      </w:r>
      <w:r w:rsidRPr="00A757C1">
        <w:rPr>
          <w:rFonts w:ascii="Times New Roman" w:eastAsia="+mj-ea" w:hAnsi="Times New Roman"/>
          <w:color w:val="000000"/>
          <w:kern w:val="24"/>
          <w:sz w:val="24"/>
          <w:szCs w:val="24"/>
          <w:lang w:val="lt-LT"/>
        </w:rPr>
        <w:t xml:space="preserve"> m. m. lyginant su </w:t>
      </w:r>
      <w:r w:rsidRPr="00A757C1">
        <w:rPr>
          <w:rFonts w:ascii="Times New Roman" w:eastAsia="+mj-ea" w:hAnsi="Times New Roman"/>
          <w:color w:val="000000"/>
          <w:kern w:val="24"/>
          <w:sz w:val="24"/>
          <w:szCs w:val="24"/>
          <w:lang w:val="en-US"/>
        </w:rPr>
        <w:t>2018-2019 m.</w:t>
      </w:r>
      <w:r w:rsidR="00A953A9">
        <w:rPr>
          <w:rFonts w:ascii="Times New Roman" w:eastAsia="+mj-ea" w:hAnsi="Times New Roman"/>
          <w:color w:val="000000"/>
          <w:kern w:val="24"/>
          <w:sz w:val="24"/>
          <w:szCs w:val="24"/>
          <w:lang w:val="en-US"/>
        </w:rPr>
        <w:t xml:space="preserve"> </w:t>
      </w:r>
      <w:r w:rsidRPr="00A757C1">
        <w:rPr>
          <w:rFonts w:ascii="Times New Roman" w:eastAsia="+mj-ea" w:hAnsi="Times New Roman"/>
          <w:color w:val="000000"/>
          <w:kern w:val="24"/>
          <w:sz w:val="24"/>
          <w:szCs w:val="24"/>
          <w:lang w:val="en-US"/>
        </w:rPr>
        <w:t>m. pager</w:t>
      </w:r>
      <w:r w:rsidRPr="00A757C1">
        <w:rPr>
          <w:rFonts w:ascii="Times New Roman" w:eastAsia="+mj-ea" w:hAnsi="Times New Roman"/>
          <w:color w:val="000000"/>
          <w:kern w:val="24"/>
          <w:sz w:val="24"/>
          <w:szCs w:val="24"/>
          <w:lang w:val="lt-LT"/>
        </w:rPr>
        <w:t xml:space="preserve">ėjo. </w:t>
      </w:r>
    </w:p>
    <w:p w14:paraId="72DEAE0C" w14:textId="4730F91C" w:rsidR="00521AA2" w:rsidRPr="00FF779F" w:rsidRDefault="00FF779F" w:rsidP="00FF779F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lt-LT" w:eastAsia="lt-LT"/>
        </w:rPr>
      </w:pPr>
      <w:r>
        <w:rPr>
          <w:rFonts w:ascii="Times New Roman" w:eastAsiaTheme="minorHAnsi" w:hAnsi="Times New Roman"/>
          <w:sz w:val="24"/>
          <w:szCs w:val="24"/>
          <w:lang w:val="lt-LT" w:eastAsia="lt-LT"/>
        </w:rPr>
        <w:t>Iš apklausos mokytojams matome, kad m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okytojai tobulina IKT taikym</w:t>
      </w:r>
      <w:r w:rsidR="00DB34C9">
        <w:rPr>
          <w:rFonts w:ascii="Times New Roman" w:eastAsiaTheme="minorHAnsi" w:hAnsi="Times New Roman"/>
          <w:sz w:val="24"/>
          <w:szCs w:val="24"/>
          <w:lang w:val="lt-LT" w:eastAsia="lt-LT"/>
        </w:rPr>
        <w:t>ą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mokymui ir mokymuisi</w:t>
      </w:r>
      <w:r w:rsidR="00DB34C9">
        <w:rPr>
          <w:rFonts w:ascii="Times New Roman" w:eastAsiaTheme="minorHAnsi" w:hAnsi="Times New Roman"/>
          <w:sz w:val="24"/>
          <w:szCs w:val="24"/>
          <w:lang w:val="lt-LT" w:eastAsia="lt-LT"/>
        </w:rPr>
        <w:t>.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Į klausimą </w:t>
      </w:r>
      <w:r w:rsidR="000148B4">
        <w:rPr>
          <w:rFonts w:ascii="Times New Roman" w:eastAsiaTheme="minorHAnsi" w:hAnsi="Times New Roman"/>
          <w:sz w:val="24"/>
          <w:szCs w:val="24"/>
          <w:lang w:val="lt-LT" w:eastAsia="lt-LT"/>
        </w:rPr>
        <w:t>„K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okias virtualias aplinkas naudoj</w:t>
      </w:r>
      <w:r w:rsidR="000148B4">
        <w:rPr>
          <w:rFonts w:ascii="Times New Roman" w:eastAsiaTheme="minorHAnsi" w:hAnsi="Times New Roman"/>
          <w:sz w:val="24"/>
          <w:szCs w:val="24"/>
          <w:lang w:val="lt-LT" w:eastAsia="lt-LT"/>
        </w:rPr>
        <w:t>o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te savo tobulėjimui</w:t>
      </w:r>
      <w:r w:rsidR="000148B4">
        <w:rPr>
          <w:rFonts w:ascii="Times New Roman" w:eastAsiaTheme="minorHAnsi" w:hAnsi="Times New Roman"/>
          <w:sz w:val="24"/>
          <w:szCs w:val="24"/>
          <w:lang w:val="lt-LT" w:eastAsia="lt-LT"/>
        </w:rPr>
        <w:t>?“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,</w:t>
      </w:r>
      <w:r w:rsidR="007D666F" w:rsidRPr="00A757C1">
        <w:rPr>
          <w:rFonts w:ascii="Times New Roman" w:eastAsiaTheme="minorHAnsi" w:hAnsi="Times New Roman"/>
          <w:color w:val="FF0000"/>
          <w:sz w:val="24"/>
          <w:szCs w:val="24"/>
          <w:lang w:val="lt-LT" w:eastAsia="lt-LT"/>
        </w:rPr>
        <w:t xml:space="preserve"> </w:t>
      </w:r>
      <w:r w:rsidR="000148B4" w:rsidRPr="000148B4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beveik visi </w:t>
      </w:r>
      <w:r w:rsidR="000148B4">
        <w:rPr>
          <w:rFonts w:ascii="Times New Roman" w:eastAsiaTheme="minorHAnsi" w:hAnsi="Times New Roman"/>
          <w:sz w:val="24"/>
          <w:szCs w:val="24"/>
          <w:lang w:val="lt-LT" w:eastAsia="lt-LT"/>
        </w:rPr>
        <w:t>(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90</w:t>
      </w:r>
      <w:r w:rsidR="007D666F"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>%</w:t>
      </w:r>
      <w:r w:rsidR="000148B4">
        <w:rPr>
          <w:rFonts w:ascii="Times New Roman" w:eastAsiaTheme="minorHAnsi" w:hAnsi="Times New Roman"/>
          <w:sz w:val="24"/>
          <w:szCs w:val="24"/>
          <w:lang w:val="en-US" w:eastAsia="lt-LT"/>
        </w:rPr>
        <w:t>)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apklaust</w:t>
      </w:r>
      <w:r w:rsidR="00EA3659">
        <w:rPr>
          <w:rFonts w:ascii="Times New Roman" w:eastAsiaTheme="minorHAnsi" w:hAnsi="Times New Roman"/>
          <w:sz w:val="24"/>
          <w:szCs w:val="24"/>
          <w:lang w:val="lt-LT" w:eastAsia="lt-LT"/>
        </w:rPr>
        <w:t>ieji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teigė, kad gilina žinias įvairiuose dalykiniuose vebinaruose, seminaruose, paskaitose, internetinėse platformose</w:t>
      </w:r>
      <w:r w:rsidR="00D94270">
        <w:rPr>
          <w:rFonts w:ascii="Times New Roman" w:eastAsiaTheme="minorHAnsi" w:hAnsi="Times New Roman"/>
          <w:sz w:val="24"/>
          <w:szCs w:val="24"/>
          <w:lang w:val="lt-LT" w:eastAsia="lt-LT"/>
        </w:rPr>
        <w:t>.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  <w:r w:rsidR="00D94270">
        <w:rPr>
          <w:rFonts w:ascii="Times New Roman" w:eastAsiaTheme="minorHAnsi" w:hAnsi="Times New Roman"/>
          <w:sz w:val="24"/>
          <w:szCs w:val="24"/>
          <w:lang w:val="lt-LT" w:eastAsia="lt-LT"/>
        </w:rPr>
        <w:t>P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avieniai </w:t>
      </w:r>
      <w:r w:rsidR="00D94270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respondentai </w:t>
      </w:r>
      <w:r w:rsidR="00377B98">
        <w:rPr>
          <w:rFonts w:ascii="Times New Roman" w:eastAsiaTheme="minorHAnsi" w:hAnsi="Times New Roman"/>
          <w:sz w:val="24"/>
          <w:szCs w:val="24"/>
          <w:lang w:val="lt-LT" w:eastAsia="lt-LT"/>
        </w:rPr>
        <w:t>nurodė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, kad </w:t>
      </w:r>
      <w:r w:rsidR="00377B98">
        <w:rPr>
          <w:rFonts w:ascii="Times New Roman" w:eastAsiaTheme="minorHAnsi" w:hAnsi="Times New Roman"/>
          <w:sz w:val="24"/>
          <w:szCs w:val="24"/>
          <w:lang w:val="lt-LT" w:eastAsia="lt-LT"/>
        </w:rPr>
        <w:t>papildomam mokymuisi</w:t>
      </w:r>
      <w:r w:rsidR="007D666F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nelieka laiko.</w:t>
      </w:r>
      <w:r>
        <w:rPr>
          <w:rFonts w:ascii="Times New Roman" w:eastAsiaTheme="minorHAnsi" w:hAnsi="Times New Roman"/>
          <w:sz w:val="24"/>
          <w:szCs w:val="24"/>
          <w:lang w:val="lt-LT" w:eastAsia="lt-LT"/>
        </w:rPr>
        <w:t xml:space="preserve"> 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74%  mokytojų anketoje paminėjo, kad nuotolinio mokymo metu, jie pravedė  nuo 50</w:t>
      </w:r>
      <w:r w:rsidR="00521AA2"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>% iki 100% pamokų tiesioginiu būdu</w:t>
      </w:r>
      <w:r w:rsidR="00521AA2" w:rsidRPr="00A757C1">
        <w:rPr>
          <w:rFonts w:ascii="Times New Roman" w:eastAsiaTheme="minorHAnsi" w:hAnsi="Times New Roman"/>
          <w:sz w:val="24"/>
          <w:szCs w:val="24"/>
          <w:lang w:val="lt-LT" w:eastAsia="lt-LT"/>
        </w:rPr>
        <w:t>, 21% mokytojų paminėjo, kad pravedė iki 50</w:t>
      </w:r>
      <w:r w:rsidR="00521AA2"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>% pamokų tiesioginiu būdu ir 5% – neprisimena</w:t>
      </w:r>
      <w:r w:rsidR="00A953A9">
        <w:rPr>
          <w:rFonts w:ascii="Times New Roman" w:eastAsiaTheme="minorHAnsi" w:hAnsi="Times New Roman"/>
          <w:sz w:val="24"/>
          <w:szCs w:val="24"/>
          <w:lang w:val="en-US" w:eastAsia="lt-LT"/>
        </w:rPr>
        <w:t>,</w:t>
      </w:r>
      <w:r w:rsidR="00521AA2" w:rsidRPr="00A757C1">
        <w:rPr>
          <w:rFonts w:ascii="Times New Roman" w:eastAsiaTheme="minorHAnsi" w:hAnsi="Times New Roman"/>
          <w:sz w:val="24"/>
          <w:szCs w:val="24"/>
          <w:lang w:val="en-US" w:eastAsia="lt-LT"/>
        </w:rPr>
        <w:t xml:space="preserve"> kiek procentų pamokų vedė tiesioginiu būdu.</w:t>
      </w:r>
    </w:p>
    <w:p w14:paraId="4EC1FC61" w14:textId="77777777" w:rsidR="005216C0" w:rsidRPr="00A757C1" w:rsidRDefault="005216C0" w:rsidP="005216C0">
      <w:pPr>
        <w:spacing w:after="0" w:line="36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val="lt-LT"/>
        </w:rPr>
      </w:pPr>
      <w:r w:rsidRPr="00A757C1">
        <w:rPr>
          <w:rFonts w:ascii="Times New Roman" w:eastAsiaTheme="minorHAnsi" w:hAnsi="Times New Roman"/>
          <w:sz w:val="24"/>
          <w:szCs w:val="24"/>
          <w:lang w:val="lt-LT"/>
        </w:rPr>
        <w:t xml:space="preserve">4.2.2. </w:t>
      </w:r>
      <w:r w:rsidRPr="009B41A3">
        <w:rPr>
          <w:rFonts w:ascii="Times New Roman" w:eastAsiaTheme="minorHAnsi" w:hAnsi="Times New Roman"/>
          <w:sz w:val="24"/>
          <w:szCs w:val="24"/>
          <w:lang w:val="lt-LT"/>
        </w:rPr>
        <w:t xml:space="preserve">Pažinimas ir sąveika – lankstus. </w:t>
      </w:r>
    </w:p>
    <w:p w14:paraId="02FBF214" w14:textId="4CB625E1" w:rsidR="005216C0" w:rsidRPr="00A757C1" w:rsidRDefault="005216C0" w:rsidP="00BD5EFF">
      <w:pPr>
        <w:tabs>
          <w:tab w:val="left" w:pos="7830"/>
        </w:tabs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  <w:lang w:val="lt-LT"/>
        </w:rPr>
      </w:pPr>
      <w:r w:rsidRPr="00A757C1">
        <w:rPr>
          <w:rFonts w:ascii="Times New Roman" w:eastAsiaTheme="minorHAnsi" w:hAnsi="Times New Roman"/>
          <w:sz w:val="24"/>
          <w:szCs w:val="24"/>
          <w:lang w:val="lt-LT"/>
        </w:rPr>
        <w:t>Tėvų informavimo ir švietimo sistema atitinka tėvų poreikius ir mokyklos specifiką. Rietavo Lauryno Ivinskio gimnazijos internetiniame puslapyje yra pateikiama informacija tėvams skiltyje ,,Informacija tėvams“, taip pat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Facebook grupėje RLIG bendruomenė. Gimnazijoje yra sukurta „Darbo su tėvais sistema“, kurios turinys </w:t>
      </w:r>
      <w:r w:rsidRPr="00A757C1">
        <w:rPr>
          <w:rFonts w:ascii="Times New Roman" w:eastAsia="Times New Roman" w:hAnsi="Times New Roman"/>
          <w:spacing w:val="2"/>
          <w:sz w:val="24"/>
          <w:szCs w:val="24"/>
          <w:lang w:val="lt-LT" w:eastAsia="lt-LT"/>
        </w:rPr>
        <w:t xml:space="preserve">(Dokumento nr.32)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skelbiamas gimnazijos internetinėje svetainėje. Dokumento skiltyje yra numatytos bendradarbiavimo su tėvais veiklos sritys, formos, tėvų atstovavimas komitetuose, taip pat numatyti konkretūs tėvų informavimo būdai:</w:t>
      </w:r>
      <w:r w:rsidRPr="00A757C1">
        <w:rPr>
          <w:rFonts w:ascii="Times New Roman" w:eastAsiaTheme="minorHAnsi" w:hAnsi="Times New Roman"/>
          <w:sz w:val="24"/>
          <w:szCs w:val="24"/>
          <w:lang w:val="lt-LT"/>
        </w:rPr>
        <w:t xml:space="preserve"> informacija el. dienyne, informacija telefonu, pranešimas laišku (el. paštu, paštu), pranešimas susirinkime, informaciniai lapeliai, lankymasis namuose, lankymasis darbovietėje.</w:t>
      </w:r>
      <w:r>
        <w:rPr>
          <w:rFonts w:ascii="Times New Roman" w:hAnsi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Dėl tėvų informavimo ir bendradarbiavimo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numatyti pu</w:t>
      </w:r>
      <w:bookmarkStart w:id="1" w:name="_Hlk60140020"/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n</w:t>
      </w:r>
      <w:bookmarkEnd w:id="1"/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ktai ir kituose dokumentuose:</w:t>
      </w:r>
      <w:r w:rsidR="00E2195E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1) Strateginiame plane</w:t>
      </w:r>
      <w:r w:rsidR="00F3355A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</w:t>
      </w:r>
      <w:r w:rsidRPr="00140DA3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(priemonės:</w:t>
      </w:r>
      <w:r w:rsidR="00F3355A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pedagoginis, psichologinis tėvų švietimas, informaciniai pranešimai tėvams Gimnazijos svetainėje </w:t>
      </w:r>
      <w:hyperlink r:id="rId5" w:history="1">
        <w:r w:rsidR="00E2195E" w:rsidRPr="00555233">
          <w:rPr>
            <w:rStyle w:val="Hipersaitas"/>
            <w:rFonts w:ascii="Times New Roman" w:eastAsia="Times New Roman" w:hAnsi="Times New Roman"/>
            <w:spacing w:val="2"/>
            <w:sz w:val="24"/>
            <w:szCs w:val="24"/>
            <w:lang w:val="lt-LT" w:eastAsia="lt-LT"/>
          </w:rPr>
          <w:t>https://www.ivinskis.rietavas.lm.lt/</w:t>
        </w:r>
      </w:hyperlink>
      <w:r w:rsidR="00E2195E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2) Veiklos plane; 3) Ugdymo plane bei kituose, kur jau kalbama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lastRenderedPageBreak/>
        <w:t>apie konkrečias gimnazijos veiklas (pvz.</w:t>
      </w:r>
      <w:r w:rsidR="00093CD7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,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gimnazijos lankomumo apskaitos aprašas, nuotolinio mokymo tvarkos aprašas).</w:t>
      </w:r>
    </w:p>
    <w:p w14:paraId="16829EC4" w14:textId="77777777" w:rsidR="005216C0" w:rsidRPr="00A757C1" w:rsidRDefault="005216C0" w:rsidP="005216C0">
      <w:pPr>
        <w:spacing w:after="16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</w:pP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Apklausoje </w:t>
      </w:r>
      <w:r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>„Mokyklos barometras (tėvams)“ dauguma (76,1</w:t>
      </w:r>
      <w:r w:rsidRPr="00A757C1">
        <w:rPr>
          <w:rFonts w:ascii="Times New Roman" w:eastAsia="Times New Roman" w:hAnsi="Times New Roman"/>
          <w:sz w:val="24"/>
          <w:szCs w:val="24"/>
          <w:lang w:val="en-US" w:eastAsia="lt-LT"/>
        </w:rPr>
        <w:t>%)</w:t>
      </w:r>
      <w:r w:rsidRPr="00A757C1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respondentų nurodė, kad </w:t>
      </w:r>
      <w:r w:rsidRPr="00A757C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informacijos iš mokyklos vadovybės COVID-19 situacijoje yra gaunama tinkamai, 84</w:t>
      </w:r>
      <w:r w:rsidRPr="00A757C1">
        <w:rPr>
          <w:rFonts w:ascii="Times New Roman" w:eastAsia="Times New Roman" w:hAnsi="Times New Roman"/>
          <w:sz w:val="24"/>
          <w:szCs w:val="24"/>
          <w:lang w:val="en-US" w:eastAsia="lt-LT"/>
        </w:rPr>
        <w:t>% sako, kad</w:t>
      </w:r>
      <w:r w:rsidRPr="00A757C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sulaukia dėmesio iš klasės vadovų. Dauguma (61,3</w:t>
      </w:r>
      <w:r w:rsidRPr="00A757C1">
        <w:rPr>
          <w:rFonts w:ascii="Times New Roman" w:eastAsia="Times New Roman" w:hAnsi="Times New Roman"/>
          <w:sz w:val="24"/>
          <w:szCs w:val="24"/>
          <w:lang w:val="en-US" w:eastAsia="lt-LT"/>
        </w:rPr>
        <w:t>%)</w:t>
      </w:r>
      <w:r w:rsidRPr="00A757C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tėvų žino, jog nuotolinio ugdymo metu buvo galima gauti individualią mokytojo konsultaciją.</w:t>
      </w:r>
    </w:p>
    <w:p w14:paraId="2C119335" w14:textId="3ECA360D" w:rsidR="005216C0" w:rsidRPr="00A757C1" w:rsidRDefault="005216C0" w:rsidP="005216C0">
      <w:pPr>
        <w:spacing w:after="16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</w:pP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Mokytojai domisi tėvų galimybėmis padėti vaikams ir pasiūlo tėvams tinkamus pagalbos ir bendradarbiavimo būdus bei formas. Apklausos </w:t>
      </w:r>
      <w:r w:rsidRPr="00140DA3">
        <w:rPr>
          <w:rFonts w:ascii="Times New Roman" w:eastAsia="Times New Roman" w:hAnsi="Times New Roman"/>
          <w:spacing w:val="2"/>
          <w:sz w:val="24"/>
          <w:szCs w:val="24"/>
          <w:lang w:val="lt-LT" w:eastAsia="lt-LT"/>
        </w:rPr>
        <w:t>mokytojams</w:t>
      </w:r>
      <w:r w:rsidRPr="00A757C1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duomenimis,</w:t>
      </w:r>
      <w:r w:rsidRPr="00A757C1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spacing w:val="2"/>
          <w:sz w:val="24"/>
          <w:szCs w:val="24"/>
          <w:lang w:val="lt-LT" w:eastAsia="lt-LT"/>
        </w:rPr>
        <w:t>dauguma</w:t>
      </w:r>
      <w:r w:rsidRPr="00A757C1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mokytojų pažymėjo, kad tėvai yra informuojami apie mokinių ugdymosi pasiekimus, ugdymosi problemas, fizinę, psichinę, dvasinę pažangą per elektroninį dienyną TAMO, per programėlę Messenger, o esant reikalui</w:t>
      </w:r>
      <w:r w:rsidR="00093CD7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,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organizuojami individualūs susitikimai, informacija pateikiama telefonu, SMS žinutėmis.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Pavieniai mokytojai nurodė, jog t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ėvai informaciją apie mokinių </w:t>
      </w:r>
      <w:r w:rsidRPr="00A757C1">
        <w:rPr>
          <w:rFonts w:ascii="Times New Roman" w:eastAsia="Times New Roman" w:hAnsi="Times New Roman"/>
          <w:spacing w:val="2"/>
          <w:sz w:val="24"/>
          <w:szCs w:val="24"/>
          <w:lang w:val="lt-LT" w:eastAsia="lt-LT"/>
        </w:rPr>
        <w:t>pasiekimus</w:t>
      </w:r>
      <w:r w:rsidRPr="00A757C1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gaudavo kartą per savaitę, o kai kada tekdavo susisiekti ir kelis kartus per savaitę. Pavieniai mokytojai pažymėjo (18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lt-LT"/>
        </w:rPr>
        <w:t>%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), </w:t>
      </w:r>
      <w:r w:rsidRPr="00A757C1">
        <w:rPr>
          <w:rFonts w:ascii="Times New Roman" w:eastAsia="Times New Roman" w:hAnsi="Times New Roman"/>
          <w:spacing w:val="2"/>
          <w:sz w:val="24"/>
          <w:szCs w:val="24"/>
          <w:lang w:val="lt-LT" w:eastAsia="lt-LT"/>
        </w:rPr>
        <w:t>kad mokiniai net nesureagavo, kad vyko pokalbis su jų tėveliais, kai kurių mokinių pažangumas krito, mokiniai po informacijos pateikimo tėvams pasikeičia tik</w:t>
      </w:r>
      <w:r w:rsidRPr="00A757C1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dviem savaitėms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ir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vis dėlto nauda buvo: pagerėjo mokinių elgesys pamokose, padėjo pasiekti geresnių rezultatų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. Buvo pastebėta, kad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tiesioginis pokalbis su tėvais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duoda rezultatų.</w:t>
      </w:r>
    </w:p>
    <w:p w14:paraId="3949261B" w14:textId="3302AA87" w:rsidR="005216C0" w:rsidRPr="00A757C1" w:rsidRDefault="005216C0" w:rsidP="005216C0">
      <w:pPr>
        <w:spacing w:after="160" w:line="36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</w:pP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Gimnazijos administracijos teigimu</w:t>
      </w:r>
      <w:r w:rsidR="00A1492C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,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2019/2020 mokslo metais įvyko 23 trišaliai </w:t>
      </w:r>
      <w:bookmarkStart w:id="2" w:name="_Hlk59385916"/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susitikimai-pokalbiai</w:t>
      </w:r>
      <w:bookmarkEnd w:id="2"/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, kurie buvo organizuojami klasės vadovų ir yra fiksuojami </w:t>
      </w:r>
      <w:r w:rsidRPr="00A757C1">
        <w:rPr>
          <w:rFonts w:ascii="Times New Roman" w:eastAsia="Times New Roman" w:hAnsi="Times New Roman"/>
          <w:spacing w:val="2"/>
          <w:sz w:val="24"/>
          <w:szCs w:val="24"/>
          <w:lang w:val="lt-LT" w:eastAsia="lt-LT"/>
        </w:rPr>
        <w:t xml:space="preserve">Rietavo Lauryno Ivinskio gimnazijos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„Mokinio tėvų apsilankymo gimnazijoje“ formoje. Šios formos yra pas socialines pedagoges A. Puškorienę ir J. Jonikienę.</w:t>
      </w:r>
      <w:r w:rsidRPr="00A757C1">
        <w:rPr>
          <w:rFonts w:ascii="Times New Roman" w:eastAsia="Times New Roman" w:hAnsi="Times New Roman"/>
          <w:color w:val="FF0000"/>
          <w:spacing w:val="2"/>
          <w:sz w:val="24"/>
          <w:szCs w:val="24"/>
          <w:lang w:val="lt-LT" w:eastAsia="lt-LT"/>
        </w:rPr>
        <w:t xml:space="preserve"> 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Vienam mokiniui buvo sudarytas „Pagalbos mokiniui planas“. Administracijos ir soc</w:t>
      </w:r>
      <w:r w:rsidR="00EA23B0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>ialinių</w:t>
      </w:r>
      <w:r w:rsidRPr="00A757C1">
        <w:rPr>
          <w:rFonts w:ascii="Times New Roman" w:eastAsia="Times New Roman" w:hAnsi="Times New Roman"/>
          <w:color w:val="000000"/>
          <w:spacing w:val="2"/>
          <w:sz w:val="24"/>
          <w:szCs w:val="24"/>
          <w:lang w:val="lt-LT" w:eastAsia="lt-LT"/>
        </w:rPr>
        <w:t xml:space="preserve"> pedagogų teigimu, teigiamų rezultatų buvo minimaliai. </w:t>
      </w:r>
    </w:p>
    <w:p w14:paraId="63C7F79F" w14:textId="0854D889" w:rsidR="00521AA2" w:rsidRDefault="005216C0" w:rsidP="00521AA2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en-US" w:eastAsia="lt-LT"/>
        </w:rPr>
      </w:pPr>
      <w:r w:rsidRPr="00E13980">
        <w:rPr>
          <w:rFonts w:ascii="Times New Roman" w:eastAsiaTheme="minorHAnsi" w:hAnsi="Times New Roman"/>
          <w:b/>
          <w:bCs/>
          <w:sz w:val="24"/>
          <w:szCs w:val="24"/>
          <w:lang w:val="en-US" w:eastAsia="lt-LT"/>
        </w:rPr>
        <w:t>Išvados:</w:t>
      </w:r>
      <w:r>
        <w:rPr>
          <w:rFonts w:ascii="Times New Roman" w:eastAsiaTheme="minorHAnsi" w:hAnsi="Times New Roman"/>
          <w:sz w:val="24"/>
          <w:szCs w:val="24"/>
          <w:lang w:val="en-US" w:eastAsia="lt-LT"/>
        </w:rPr>
        <w:t xml:space="preserve"> </w:t>
      </w:r>
      <w:r w:rsidR="008410E9">
        <w:rPr>
          <w:rFonts w:ascii="Times New Roman" w:eastAsiaTheme="minorHAnsi" w:hAnsi="Times New Roman"/>
          <w:sz w:val="24"/>
          <w:szCs w:val="24"/>
          <w:lang w:val="en-US" w:eastAsia="lt-LT"/>
        </w:rPr>
        <w:t xml:space="preserve">IKT naudojamos tikslingai, mokymosi terpės pasirenkamos saugios, mokymasis tampa patrauklesnis, kartu gerinamas ir mokinių pažangumas. Sukurta lanksti tėvų informavimo ir švietimo </w:t>
      </w:r>
      <w:r w:rsidR="00B52521">
        <w:rPr>
          <w:rFonts w:ascii="Times New Roman" w:eastAsiaTheme="minorHAnsi" w:hAnsi="Times New Roman"/>
          <w:sz w:val="24"/>
          <w:szCs w:val="24"/>
          <w:lang w:val="en-US" w:eastAsia="lt-LT"/>
        </w:rPr>
        <w:t>s</w:t>
      </w:r>
      <w:r w:rsidR="008410E9">
        <w:rPr>
          <w:rFonts w:ascii="Times New Roman" w:eastAsiaTheme="minorHAnsi" w:hAnsi="Times New Roman"/>
          <w:sz w:val="24"/>
          <w:szCs w:val="24"/>
          <w:lang w:val="en-US" w:eastAsia="lt-LT"/>
        </w:rPr>
        <w:t>istema, taikomi įvairūs bendradarbiavimo būdai.</w:t>
      </w:r>
    </w:p>
    <w:p w14:paraId="2CFE5E9A" w14:textId="4FCAAFA7" w:rsidR="00B52521" w:rsidRPr="00E13980" w:rsidRDefault="00B52521" w:rsidP="00521AA2">
      <w:pPr>
        <w:spacing w:after="160" w:line="360" w:lineRule="auto"/>
        <w:ind w:firstLine="567"/>
        <w:jc w:val="both"/>
        <w:rPr>
          <w:rFonts w:ascii="Times New Roman" w:eastAsiaTheme="minorHAnsi" w:hAnsi="Times New Roman"/>
          <w:b/>
          <w:bCs/>
          <w:sz w:val="24"/>
          <w:szCs w:val="24"/>
          <w:lang w:val="en-US" w:eastAsia="lt-LT"/>
        </w:rPr>
      </w:pPr>
      <w:r w:rsidRPr="00E13980">
        <w:rPr>
          <w:rFonts w:ascii="Times New Roman" w:eastAsiaTheme="minorHAnsi" w:hAnsi="Times New Roman"/>
          <w:b/>
          <w:bCs/>
          <w:sz w:val="24"/>
          <w:szCs w:val="24"/>
          <w:lang w:val="en-US" w:eastAsia="lt-LT"/>
        </w:rPr>
        <w:t xml:space="preserve">Rekomendacija. </w:t>
      </w:r>
    </w:p>
    <w:p w14:paraId="4987BEBF" w14:textId="448AE27A" w:rsidR="00B52521" w:rsidRPr="00206818" w:rsidRDefault="00B52521" w:rsidP="00EA2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Daugiau suteikti mokiniams informacijos apie vykdomas prevencijos programas gimnazijoje</w:t>
      </w:r>
      <w:r w:rsidR="00E13980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bei </w:t>
      </w:r>
      <w:r w:rsidR="00767DB6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jas </w:t>
      </w:r>
      <w:r w:rsidR="00E13980">
        <w:rPr>
          <w:rFonts w:ascii="Times New Roman" w:eastAsia="Times New Roman" w:hAnsi="Times New Roman"/>
          <w:sz w:val="24"/>
          <w:szCs w:val="24"/>
          <w:lang w:val="lt-LT" w:eastAsia="lt-LT"/>
        </w:rPr>
        <w:t>vykdyti sistemingai</w:t>
      </w: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. Informaciją apie tabako, alkoholio, narkotinių medžiagų žalą pateikti mokiniams paveikesniu būdu, kad sąmoningai skatintų rinktis sveiką gyvenimo būdą.</w:t>
      </w:r>
    </w:p>
    <w:p w14:paraId="77AD7974" w14:textId="7E6C031D" w:rsidR="00B52521" w:rsidRDefault="00B52521" w:rsidP="00EA2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 w:rsidRPr="00206818">
        <w:rPr>
          <w:rFonts w:ascii="Times New Roman" w:eastAsia="Times New Roman" w:hAnsi="Times New Roman"/>
          <w:sz w:val="24"/>
          <w:szCs w:val="24"/>
          <w:lang w:val="lt-LT" w:eastAsia="lt-LT"/>
        </w:rPr>
        <w:t>Skatinti mokytojus ieškoti būdų, vertinimo strategijų skirtingų gebėjimų mokiniams. Kalbant su mokiniais apie vertinimą, akcentuoti sąvokas ir padėti suprasti  sąvokų reikšmę.</w:t>
      </w:r>
    </w:p>
    <w:p w14:paraId="7F3A0D0E" w14:textId="48F4D5D8" w:rsidR="00E13980" w:rsidRPr="00206818" w:rsidRDefault="00E13980" w:rsidP="00EA23B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/>
          <w:sz w:val="24"/>
          <w:szCs w:val="24"/>
          <w:lang w:val="lt-LT" w:eastAsia="lt-LT"/>
        </w:rPr>
        <w:t>Dalytis su kolegomis savo sėkmės istorijomis dirbant su klase,</w:t>
      </w:r>
      <w:r w:rsidR="00A51449"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tėvais,</w:t>
      </w:r>
      <w:r>
        <w:rPr>
          <w:rFonts w:ascii="Times New Roman" w:eastAsia="Times New Roman" w:hAnsi="Times New Roman"/>
          <w:sz w:val="24"/>
          <w:szCs w:val="24"/>
          <w:lang w:val="lt-LT" w:eastAsia="lt-LT"/>
        </w:rPr>
        <w:t xml:space="preserve"> IKT.</w:t>
      </w:r>
    </w:p>
    <w:p w14:paraId="38149A3B" w14:textId="77777777" w:rsidR="008A4A32" w:rsidRPr="00A757C1" w:rsidRDefault="008A4A32" w:rsidP="00521AA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360"/>
      </w:tblGrid>
      <w:tr w:rsidR="00004CF8" w:rsidRPr="00A757C1" w14:paraId="7A4B35F1" w14:textId="77777777" w:rsidTr="00004CF8">
        <w:trPr>
          <w:trHeight w:val="7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14:paraId="269B5042" w14:textId="77777777" w:rsidR="00004CF8" w:rsidRPr="00A757C1" w:rsidRDefault="00004CF8" w:rsidP="007E24F5">
            <w:pPr>
              <w:pStyle w:val="Default"/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2BF22" w14:textId="77777777" w:rsidR="00004CF8" w:rsidRPr="00A757C1" w:rsidRDefault="00004CF8" w:rsidP="007E24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34903A" w14:textId="77777777" w:rsidR="00767DB6" w:rsidRDefault="00004CF8" w:rsidP="007E24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757C1">
        <w:rPr>
          <w:rFonts w:ascii="Times New Roman" w:hAnsi="Times New Roman"/>
          <w:sz w:val="24"/>
          <w:szCs w:val="24"/>
          <w:lang w:val="lt-LT"/>
        </w:rPr>
        <w:t>Literatūra</w:t>
      </w:r>
      <w:r w:rsidR="00767DB6">
        <w:rPr>
          <w:rFonts w:ascii="Times New Roman" w:hAnsi="Times New Roman"/>
          <w:sz w:val="24"/>
          <w:szCs w:val="24"/>
          <w:lang w:val="lt-LT"/>
        </w:rPr>
        <w:t>:</w:t>
      </w:r>
    </w:p>
    <w:p w14:paraId="32616067" w14:textId="6154A152" w:rsidR="00004CF8" w:rsidRPr="00A757C1" w:rsidRDefault="00767DB6" w:rsidP="007E24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</w:t>
      </w:r>
      <w:r w:rsidR="00004CF8" w:rsidRPr="00A757C1">
        <w:rPr>
          <w:rFonts w:ascii="Times New Roman" w:hAnsi="Times New Roman"/>
          <w:sz w:val="24"/>
          <w:szCs w:val="24"/>
          <w:lang w:val="lt-LT"/>
        </w:rPr>
        <w:t xml:space="preserve"> Ugdymas(is) paradigmų kaitoje, Vilnius 2017</w:t>
      </w:r>
    </w:p>
    <w:p w14:paraId="5CBC2103" w14:textId="77777777" w:rsidR="00004CF8" w:rsidRPr="00A757C1" w:rsidRDefault="00004CF8" w:rsidP="007E24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4697AC" w14:textId="77777777" w:rsidR="00004CF8" w:rsidRPr="00A757C1" w:rsidRDefault="00004CF8" w:rsidP="007E24F5">
      <w:pPr>
        <w:spacing w:line="360" w:lineRule="auto"/>
        <w:jc w:val="both"/>
        <w:rPr>
          <w:sz w:val="24"/>
          <w:szCs w:val="24"/>
        </w:rPr>
      </w:pPr>
    </w:p>
    <w:sectPr w:rsidR="00004CF8" w:rsidRPr="00A757C1" w:rsidSect="00004CF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116"/>
    <w:multiLevelType w:val="hybridMultilevel"/>
    <w:tmpl w:val="9D6824EC"/>
    <w:lvl w:ilvl="0" w:tplc="B54842EA">
      <w:start w:val="1"/>
      <w:numFmt w:val="decimal"/>
      <w:lvlText w:val="%1)"/>
      <w:lvlJc w:val="left"/>
      <w:pPr>
        <w:ind w:left="1080" w:hanging="360"/>
      </w:pPr>
      <w:rPr>
        <w:u w:val="single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BC703B"/>
    <w:multiLevelType w:val="multilevel"/>
    <w:tmpl w:val="B768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672B04"/>
    <w:multiLevelType w:val="multilevel"/>
    <w:tmpl w:val="D6D2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F8"/>
    <w:rsid w:val="00004CF8"/>
    <w:rsid w:val="000148B4"/>
    <w:rsid w:val="000339A5"/>
    <w:rsid w:val="000573B3"/>
    <w:rsid w:val="00057AB5"/>
    <w:rsid w:val="000734E2"/>
    <w:rsid w:val="00093CD7"/>
    <w:rsid w:val="000F7508"/>
    <w:rsid w:val="00140DA3"/>
    <w:rsid w:val="001A085E"/>
    <w:rsid w:val="001B15F1"/>
    <w:rsid w:val="00206818"/>
    <w:rsid w:val="002402F5"/>
    <w:rsid w:val="00240553"/>
    <w:rsid w:val="002E4183"/>
    <w:rsid w:val="00377B98"/>
    <w:rsid w:val="003B0C2A"/>
    <w:rsid w:val="003F6464"/>
    <w:rsid w:val="00445D09"/>
    <w:rsid w:val="00446D19"/>
    <w:rsid w:val="004E03D3"/>
    <w:rsid w:val="005216C0"/>
    <w:rsid w:val="00521AA2"/>
    <w:rsid w:val="00524FA2"/>
    <w:rsid w:val="00524FE4"/>
    <w:rsid w:val="005662F2"/>
    <w:rsid w:val="005D011E"/>
    <w:rsid w:val="00694280"/>
    <w:rsid w:val="006D6198"/>
    <w:rsid w:val="00746F33"/>
    <w:rsid w:val="00761E3A"/>
    <w:rsid w:val="00767DB6"/>
    <w:rsid w:val="00777F3D"/>
    <w:rsid w:val="00782F7E"/>
    <w:rsid w:val="007A63C2"/>
    <w:rsid w:val="007D666F"/>
    <w:rsid w:val="007E24F5"/>
    <w:rsid w:val="007F22B0"/>
    <w:rsid w:val="00832E0A"/>
    <w:rsid w:val="00834A4F"/>
    <w:rsid w:val="008410E9"/>
    <w:rsid w:val="008A0532"/>
    <w:rsid w:val="008A38C3"/>
    <w:rsid w:val="008A4A32"/>
    <w:rsid w:val="00915FBA"/>
    <w:rsid w:val="00925BE0"/>
    <w:rsid w:val="009B41A3"/>
    <w:rsid w:val="00A14385"/>
    <w:rsid w:val="00A1492C"/>
    <w:rsid w:val="00A25D90"/>
    <w:rsid w:val="00A51449"/>
    <w:rsid w:val="00A757C1"/>
    <w:rsid w:val="00A90780"/>
    <w:rsid w:val="00A953A9"/>
    <w:rsid w:val="00AA4252"/>
    <w:rsid w:val="00AC1018"/>
    <w:rsid w:val="00B3352E"/>
    <w:rsid w:val="00B35463"/>
    <w:rsid w:val="00B52521"/>
    <w:rsid w:val="00B7611A"/>
    <w:rsid w:val="00BB49D2"/>
    <w:rsid w:val="00BD5EFF"/>
    <w:rsid w:val="00BF3153"/>
    <w:rsid w:val="00C133CA"/>
    <w:rsid w:val="00C23669"/>
    <w:rsid w:val="00D13F05"/>
    <w:rsid w:val="00D34B78"/>
    <w:rsid w:val="00D60AB8"/>
    <w:rsid w:val="00D94270"/>
    <w:rsid w:val="00DB34C9"/>
    <w:rsid w:val="00E13980"/>
    <w:rsid w:val="00E1458B"/>
    <w:rsid w:val="00E15213"/>
    <w:rsid w:val="00E2195E"/>
    <w:rsid w:val="00EA23B0"/>
    <w:rsid w:val="00EA3659"/>
    <w:rsid w:val="00F3355A"/>
    <w:rsid w:val="00F50397"/>
    <w:rsid w:val="00F52025"/>
    <w:rsid w:val="00FC258F"/>
    <w:rsid w:val="00FE75C6"/>
    <w:rsid w:val="00FF3B9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7DD"/>
  <w15:chartTrackingRefBased/>
  <w15:docId w15:val="{0AD90D90-539F-44E4-9C13-AAAF3B0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04CF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04CF8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04C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fault">
    <w:name w:val="Default"/>
    <w:rsid w:val="00004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Numatytasispastraiposriftas"/>
    <w:rsid w:val="00E1458B"/>
    <w:rPr>
      <w:rFonts w:ascii="TrebuchetMS" w:hAnsi="TrebuchetMS" w:hint="default"/>
      <w:b w:val="0"/>
      <w:bCs w:val="0"/>
      <w:i w:val="0"/>
      <w:iCs w:val="0"/>
      <w:color w:val="222222"/>
      <w:sz w:val="14"/>
      <w:szCs w:val="1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21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vinskis.rietavas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8277</Words>
  <Characters>4719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Vaškelytė-Lukoševičienė</dc:creator>
  <cp:keywords/>
  <dc:description/>
  <cp:lastModifiedBy>Ilona Monstavičienė</cp:lastModifiedBy>
  <cp:revision>11</cp:revision>
  <dcterms:created xsi:type="dcterms:W3CDTF">2021-02-23T08:45:00Z</dcterms:created>
  <dcterms:modified xsi:type="dcterms:W3CDTF">2021-02-23T09:22:00Z</dcterms:modified>
</cp:coreProperties>
</file>